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DE" w:rsidRPr="00AB2886" w:rsidRDefault="00EA2C1F" w:rsidP="00C365DE">
      <w:pPr>
        <w:suppressAutoHyphens/>
        <w:jc w:val="center"/>
        <w:rPr>
          <w:rFonts w:ascii="Segoe UI" w:hAnsi="Segoe UI" w:cs="Segoe UI"/>
          <w:b/>
          <w:lang w:val="kk-KZ"/>
        </w:rPr>
      </w:pPr>
      <w:r>
        <w:rPr>
          <w:rFonts w:ascii="Segoe UI" w:hAnsi="Segoe UI" w:cs="Segoe UI"/>
          <w:b/>
          <w:lang w:val="kk-KZ"/>
        </w:rPr>
        <w:t xml:space="preserve"> Мазмұны</w:t>
      </w:r>
    </w:p>
    <w:p w:rsidR="00C365DE" w:rsidRPr="00AB2886" w:rsidRDefault="00F12510" w:rsidP="00C365DE">
      <w:pPr>
        <w:suppressAutoHyphens/>
        <w:rPr>
          <w:rFonts w:ascii="Segoe UI" w:hAnsi="Segoe UI" w:cs="Segoe UI"/>
        </w:rPr>
      </w:pPr>
    </w:p>
    <w:tbl>
      <w:tblPr>
        <w:tblW w:w="10598" w:type="dxa"/>
        <w:tblLook w:val="04A0" w:firstRow="1" w:lastRow="0" w:firstColumn="1" w:lastColumn="0" w:noHBand="0" w:noVBand="1"/>
      </w:tblPr>
      <w:tblGrid>
        <w:gridCol w:w="9487"/>
        <w:gridCol w:w="1111"/>
      </w:tblGrid>
      <w:tr w:rsidR="00841BD8" w:rsidTr="00902981">
        <w:tc>
          <w:tcPr>
            <w:tcW w:w="9487" w:type="dxa"/>
          </w:tcPr>
          <w:p w:rsidR="00C365DE" w:rsidRPr="00AB2886" w:rsidRDefault="00EA2C1F" w:rsidP="00902981">
            <w:pPr>
              <w:suppressAutoHyphens/>
              <w:rPr>
                <w:rFonts w:ascii="Segoe UI" w:hAnsi="Segoe UI" w:cs="Segoe UI"/>
              </w:rPr>
            </w:pPr>
            <w:r w:rsidRPr="00AB2886">
              <w:rPr>
                <w:rFonts w:ascii="Segoe UI" w:hAnsi="Segoe UI" w:cs="Segoe UI"/>
                <w:lang w:val="kk-KZ"/>
              </w:rPr>
              <w:t xml:space="preserve">1-бөлім. Жалпы қағидалар……………………………………………………………………………. </w:t>
            </w:r>
          </w:p>
        </w:tc>
        <w:tc>
          <w:tcPr>
            <w:tcW w:w="1111" w:type="dxa"/>
          </w:tcPr>
          <w:p w:rsidR="00C365DE" w:rsidRPr="00AB2886" w:rsidRDefault="00EA2C1F" w:rsidP="00902981">
            <w:pPr>
              <w:suppressAutoHyphens/>
              <w:rPr>
                <w:rFonts w:ascii="Segoe UI" w:hAnsi="Segoe UI" w:cs="Segoe UI"/>
              </w:rPr>
            </w:pPr>
            <w:r w:rsidRPr="00AB2886">
              <w:rPr>
                <w:rFonts w:ascii="Segoe UI" w:hAnsi="Segoe UI" w:cs="Segoe UI"/>
                <w:lang w:val="kk-KZ"/>
              </w:rPr>
              <w:t>2</w:t>
            </w:r>
          </w:p>
        </w:tc>
      </w:tr>
      <w:tr w:rsidR="00841BD8" w:rsidTr="00902981">
        <w:tc>
          <w:tcPr>
            <w:tcW w:w="9487" w:type="dxa"/>
          </w:tcPr>
          <w:p w:rsidR="00C365DE" w:rsidRPr="00AB2886" w:rsidRDefault="00EA2C1F" w:rsidP="00902981">
            <w:pPr>
              <w:suppressAutoHyphens/>
              <w:rPr>
                <w:rFonts w:ascii="Segoe UI" w:hAnsi="Segoe UI" w:cs="Segoe UI"/>
              </w:rPr>
            </w:pPr>
            <w:r w:rsidRPr="00AB2886">
              <w:rPr>
                <w:rFonts w:ascii="Segoe UI" w:hAnsi="Segoe UI" w:cs="Segoe UI"/>
                <w:lang w:val="kk-KZ"/>
              </w:rPr>
              <w:t>2-бөлім. Микрокредит беру шарттары………………………………………….</w:t>
            </w:r>
          </w:p>
        </w:tc>
        <w:tc>
          <w:tcPr>
            <w:tcW w:w="1111" w:type="dxa"/>
          </w:tcPr>
          <w:p w:rsidR="00C365DE" w:rsidRPr="00AB2886" w:rsidRDefault="00EA2C1F" w:rsidP="00902981">
            <w:pPr>
              <w:suppressAutoHyphens/>
              <w:rPr>
                <w:rFonts w:ascii="Segoe UI" w:hAnsi="Segoe UI" w:cs="Segoe UI"/>
              </w:rPr>
            </w:pPr>
            <w:r w:rsidRPr="00AB2886">
              <w:rPr>
                <w:rFonts w:ascii="Segoe UI" w:hAnsi="Segoe UI" w:cs="Segoe UI"/>
                <w:lang w:val="kk-KZ"/>
              </w:rPr>
              <w:t>4</w:t>
            </w:r>
          </w:p>
        </w:tc>
      </w:tr>
      <w:tr w:rsidR="00841BD8" w:rsidTr="00902981">
        <w:tc>
          <w:tcPr>
            <w:tcW w:w="9487" w:type="dxa"/>
          </w:tcPr>
          <w:p w:rsidR="00C365DE" w:rsidRPr="00AB2886" w:rsidRDefault="00EA2C1F" w:rsidP="00902981">
            <w:pPr>
              <w:suppressAutoHyphens/>
              <w:rPr>
                <w:rFonts w:ascii="Segoe UI" w:hAnsi="Segoe UI" w:cs="Segoe UI"/>
              </w:rPr>
            </w:pPr>
            <w:r w:rsidRPr="00AB2886">
              <w:rPr>
                <w:rFonts w:ascii="Segoe UI" w:hAnsi="Segoe UI" w:cs="Segoe UI"/>
                <w:lang w:val="kk-KZ"/>
              </w:rPr>
              <w:t>3-бөлім.  Микрокредит беруге арналған өтінішті ұсыну тәртібі және оны қарау тәртібі……………………………………………………………………………………...............</w:t>
            </w:r>
          </w:p>
          <w:p w:rsidR="00C365DE" w:rsidRPr="00AB2886" w:rsidRDefault="00EA2C1F" w:rsidP="00902981">
            <w:pPr>
              <w:suppressAutoHyphens/>
              <w:rPr>
                <w:rFonts w:ascii="Segoe UI" w:hAnsi="Segoe UI" w:cs="Segoe UI"/>
              </w:rPr>
            </w:pPr>
            <w:r w:rsidRPr="00AB2886">
              <w:rPr>
                <w:rFonts w:ascii="Segoe UI" w:hAnsi="Segoe UI" w:cs="Segoe UI"/>
                <w:lang w:val="kk-KZ"/>
              </w:rPr>
              <w:t>4-бөлім.  Микрокредитті өтеу әдістері…………………………………………………..</w:t>
            </w:r>
            <w:r w:rsidR="00B605A2">
              <w:rPr>
                <w:rFonts w:ascii="Segoe UI" w:hAnsi="Segoe UI" w:cs="Segoe UI"/>
                <w:lang w:val="kk-KZ"/>
              </w:rPr>
              <w:t xml:space="preserve">                                                         </w:t>
            </w:r>
          </w:p>
          <w:p w:rsidR="00C365DE" w:rsidRPr="00AB2886" w:rsidRDefault="00EA2C1F" w:rsidP="00902981">
            <w:pPr>
              <w:suppressAutoHyphens/>
              <w:rPr>
                <w:rFonts w:ascii="Segoe UI" w:hAnsi="Segoe UI" w:cs="Segoe UI"/>
              </w:rPr>
            </w:pPr>
            <w:r w:rsidRPr="00AB2886">
              <w:rPr>
                <w:rFonts w:ascii="Segoe UI" w:hAnsi="Segoe UI" w:cs="Segoe UI"/>
                <w:lang w:val="kk-KZ"/>
              </w:rPr>
              <w:t>5-бөлім.  Микрокредит беру туралы шартты жасау тәртібі……………………………………………………</w:t>
            </w:r>
            <w:r w:rsidR="00B605A2">
              <w:rPr>
                <w:rFonts w:ascii="Segoe UI" w:hAnsi="Segoe UI" w:cs="Segoe UI"/>
                <w:lang w:val="kk-KZ"/>
              </w:rPr>
              <w:t>..................</w:t>
            </w:r>
            <w:r w:rsidRPr="00AB2886">
              <w:rPr>
                <w:rFonts w:ascii="Segoe UI" w:hAnsi="Segoe UI" w:cs="Segoe UI"/>
                <w:lang w:val="kk-KZ"/>
              </w:rPr>
              <w:t>…………………………………….</w:t>
            </w:r>
          </w:p>
          <w:p w:rsidR="00C365DE" w:rsidRPr="00AB2886" w:rsidRDefault="00EA2C1F" w:rsidP="00902981">
            <w:pPr>
              <w:suppressAutoHyphens/>
              <w:rPr>
                <w:rFonts w:ascii="Segoe UI" w:hAnsi="Segoe UI" w:cs="Segoe UI"/>
              </w:rPr>
            </w:pPr>
            <w:r w:rsidRPr="00AB2886">
              <w:rPr>
                <w:rFonts w:ascii="Segoe UI" w:hAnsi="Segoe UI" w:cs="Segoe UI"/>
                <w:lang w:val="kk-KZ"/>
              </w:rPr>
              <w:t>6-бөлім.  Берілетін микрокредиттер бойынша сыйақы мөлшерлемелерінің шектік мәндері…………………………………………………………………………………......................</w:t>
            </w:r>
          </w:p>
          <w:p w:rsidR="00C365DE" w:rsidRPr="00AB2886" w:rsidRDefault="00EA2C1F" w:rsidP="00902981">
            <w:pPr>
              <w:suppressAutoHyphens/>
              <w:rPr>
                <w:rFonts w:ascii="Segoe UI" w:hAnsi="Segoe UI" w:cs="Segoe UI"/>
              </w:rPr>
            </w:pPr>
            <w:r w:rsidRPr="00AB2886">
              <w:rPr>
                <w:rFonts w:ascii="Segoe UI" w:hAnsi="Segoe UI" w:cs="Segoe UI"/>
                <w:lang w:val="kk-KZ"/>
              </w:rPr>
              <w:t>7-бөлім. Берілетін микрокредиттер бойынша жылдық тиімді сыйақы мөлшерлемесін есептеу ережелері…………………………………………………………………..</w:t>
            </w:r>
          </w:p>
          <w:p w:rsidR="00C365DE" w:rsidRPr="001B095B" w:rsidRDefault="00EA2C1F" w:rsidP="00DA004D">
            <w:pPr>
              <w:suppressAutoHyphens/>
              <w:rPr>
                <w:rFonts w:ascii="Segoe UI" w:hAnsi="Segoe UI" w:cs="Segoe UI"/>
                <w:lang w:val="kk-KZ"/>
              </w:rPr>
            </w:pPr>
            <w:r w:rsidRPr="00AB2886">
              <w:rPr>
                <w:rFonts w:ascii="Segoe UI" w:hAnsi="Segoe UI" w:cs="Segoe UI"/>
                <w:lang w:val="kk-KZ"/>
              </w:rPr>
              <w:t>8-бөлім.  Қарыз алушыға (</w:t>
            </w:r>
            <w:r w:rsidR="001B095B">
              <w:rPr>
                <w:rFonts w:ascii="Segoe UI" w:hAnsi="Segoe UI" w:cs="Segoe UI"/>
                <w:lang w:val="kk-KZ"/>
              </w:rPr>
              <w:t>қоса</w:t>
            </w:r>
            <w:r w:rsidRPr="00AB2886">
              <w:rPr>
                <w:rFonts w:ascii="Segoe UI" w:hAnsi="Segoe UI" w:cs="Segoe UI"/>
                <w:lang w:val="kk-KZ"/>
              </w:rPr>
              <w:t xml:space="preserve"> қарыз алушыға), кепіл берушіге және микроқаржы ұйымына ұсынылатын (бар болған жағдайда) қамтамасыз етуге қойылатын талаптар……………………………………………………………………………………………………………...</w:t>
            </w:r>
          </w:p>
        </w:tc>
        <w:tc>
          <w:tcPr>
            <w:tcW w:w="1111" w:type="dxa"/>
          </w:tcPr>
          <w:p w:rsidR="00C365DE" w:rsidRPr="00AB2886" w:rsidRDefault="00F12510" w:rsidP="00902981">
            <w:pPr>
              <w:rPr>
                <w:rFonts w:ascii="Segoe UI" w:hAnsi="Segoe UI" w:cs="Segoe UI"/>
              </w:rPr>
            </w:pPr>
          </w:p>
          <w:p w:rsidR="00C365DE" w:rsidRPr="00AB2886" w:rsidRDefault="00B605A2" w:rsidP="00902981">
            <w:pPr>
              <w:rPr>
                <w:rFonts w:ascii="Segoe UI" w:hAnsi="Segoe UI" w:cs="Segoe UI"/>
              </w:rPr>
            </w:pPr>
            <w:r>
              <w:rPr>
                <w:rFonts w:ascii="Segoe UI" w:hAnsi="Segoe UI" w:cs="Segoe UI"/>
              </w:rPr>
              <w:t>4</w:t>
            </w:r>
          </w:p>
          <w:p w:rsidR="005925E3" w:rsidRPr="00AB2886" w:rsidRDefault="00B605A2" w:rsidP="00902981">
            <w:pPr>
              <w:rPr>
                <w:rFonts w:ascii="Segoe UI" w:hAnsi="Segoe UI" w:cs="Segoe UI"/>
              </w:rPr>
            </w:pPr>
            <w:r>
              <w:rPr>
                <w:rFonts w:ascii="Segoe UI" w:hAnsi="Segoe UI" w:cs="Segoe UI"/>
              </w:rPr>
              <w:t>5</w:t>
            </w:r>
          </w:p>
          <w:p w:rsidR="00C365DE" w:rsidRPr="00AB2886" w:rsidRDefault="00F12510" w:rsidP="00902981">
            <w:pPr>
              <w:rPr>
                <w:rFonts w:ascii="Segoe UI" w:hAnsi="Segoe UI" w:cs="Segoe UI"/>
              </w:rPr>
            </w:pPr>
          </w:p>
          <w:p w:rsidR="00C365DE" w:rsidRPr="00AB2886" w:rsidRDefault="00B605A2" w:rsidP="00902981">
            <w:pPr>
              <w:rPr>
                <w:rFonts w:ascii="Segoe UI" w:hAnsi="Segoe UI" w:cs="Segoe UI"/>
              </w:rPr>
            </w:pPr>
            <w:r>
              <w:rPr>
                <w:rFonts w:ascii="Segoe UI" w:hAnsi="Segoe UI" w:cs="Segoe UI"/>
              </w:rPr>
              <w:t>6</w:t>
            </w:r>
          </w:p>
          <w:p w:rsidR="00C365DE" w:rsidRPr="00AB2886" w:rsidRDefault="00F12510" w:rsidP="00902981">
            <w:pPr>
              <w:rPr>
                <w:rFonts w:ascii="Segoe UI" w:hAnsi="Segoe UI" w:cs="Segoe UI"/>
              </w:rPr>
            </w:pPr>
          </w:p>
          <w:p w:rsidR="00C365DE" w:rsidRPr="00AB2886" w:rsidRDefault="00B605A2" w:rsidP="00902981">
            <w:pPr>
              <w:rPr>
                <w:rFonts w:ascii="Segoe UI" w:hAnsi="Segoe UI" w:cs="Segoe UI"/>
              </w:rPr>
            </w:pPr>
            <w:r>
              <w:rPr>
                <w:rFonts w:ascii="Segoe UI" w:hAnsi="Segoe UI" w:cs="Segoe UI"/>
              </w:rPr>
              <w:t>7</w:t>
            </w:r>
          </w:p>
          <w:p w:rsidR="00C365DE" w:rsidRPr="00AB2886" w:rsidRDefault="00F12510" w:rsidP="00902981">
            <w:pPr>
              <w:rPr>
                <w:rFonts w:ascii="Segoe UI" w:hAnsi="Segoe UI" w:cs="Segoe UI"/>
              </w:rPr>
            </w:pPr>
          </w:p>
          <w:p w:rsidR="00C365DE" w:rsidRPr="00AB2886" w:rsidRDefault="00B605A2" w:rsidP="00902981">
            <w:pPr>
              <w:rPr>
                <w:rFonts w:ascii="Segoe UI" w:hAnsi="Segoe UI" w:cs="Segoe UI"/>
              </w:rPr>
            </w:pPr>
            <w:r>
              <w:rPr>
                <w:rFonts w:ascii="Segoe UI" w:hAnsi="Segoe UI" w:cs="Segoe UI"/>
              </w:rPr>
              <w:t>7</w:t>
            </w:r>
          </w:p>
          <w:p w:rsidR="00BE2A6E" w:rsidRPr="00AB2886" w:rsidRDefault="00F12510" w:rsidP="00902981">
            <w:pPr>
              <w:rPr>
                <w:rFonts w:ascii="Segoe UI" w:hAnsi="Segoe UI" w:cs="Segoe UI"/>
              </w:rPr>
            </w:pPr>
          </w:p>
          <w:p w:rsidR="00C365DE" w:rsidRPr="00AB2886" w:rsidRDefault="00B605A2" w:rsidP="00B45FD5">
            <w:pPr>
              <w:rPr>
                <w:rFonts w:ascii="Segoe UI" w:hAnsi="Segoe UI" w:cs="Segoe UI"/>
              </w:rPr>
            </w:pPr>
            <w:r>
              <w:rPr>
                <w:rFonts w:ascii="Segoe UI" w:hAnsi="Segoe UI" w:cs="Segoe UI"/>
              </w:rPr>
              <w:t>8</w:t>
            </w:r>
          </w:p>
        </w:tc>
      </w:tr>
      <w:tr w:rsidR="00841BD8" w:rsidTr="00902981">
        <w:tc>
          <w:tcPr>
            <w:tcW w:w="9487" w:type="dxa"/>
          </w:tcPr>
          <w:p w:rsidR="00C365DE" w:rsidRPr="00B605A2" w:rsidRDefault="00EA2C1F" w:rsidP="00902981">
            <w:pPr>
              <w:suppressAutoHyphens/>
              <w:rPr>
                <w:rFonts w:ascii="Segoe UI" w:hAnsi="Segoe UI" w:cs="Segoe UI"/>
                <w:lang w:val="kk-KZ"/>
              </w:rPr>
            </w:pPr>
            <w:r w:rsidRPr="00AB2886">
              <w:rPr>
                <w:rFonts w:ascii="Segoe UI" w:hAnsi="Segoe UI" w:cs="Segoe UI"/>
                <w:lang w:val="kk-KZ"/>
              </w:rPr>
              <w:t xml:space="preserve">9-бөлім. Берілген микрокредиттер бойынша сыйақы төлеу тәртібі </w:t>
            </w:r>
            <w:r w:rsidR="00B605A2">
              <w:rPr>
                <w:rFonts w:ascii="Segoe UI" w:hAnsi="Segoe UI" w:cs="Segoe UI"/>
                <w:lang w:val="kk-KZ"/>
              </w:rPr>
              <w:t>.</w:t>
            </w:r>
            <w:r w:rsidRPr="00AB2886">
              <w:rPr>
                <w:rFonts w:ascii="Segoe UI" w:hAnsi="Segoe UI" w:cs="Segoe UI"/>
                <w:lang w:val="kk-KZ"/>
              </w:rPr>
              <w:t>…………………………………………………………………………………………………..</w:t>
            </w:r>
          </w:p>
        </w:tc>
        <w:tc>
          <w:tcPr>
            <w:tcW w:w="1111" w:type="dxa"/>
          </w:tcPr>
          <w:p w:rsidR="00BE2A6E" w:rsidRPr="00B605A2" w:rsidRDefault="00F12510" w:rsidP="00065ED3">
            <w:pPr>
              <w:suppressAutoHyphens/>
              <w:rPr>
                <w:rFonts w:ascii="Segoe UI" w:hAnsi="Segoe UI" w:cs="Segoe UI"/>
                <w:lang w:val="kk-KZ"/>
              </w:rPr>
            </w:pPr>
          </w:p>
          <w:p w:rsidR="00C365DE" w:rsidRPr="00AB2886" w:rsidRDefault="00B605A2" w:rsidP="00065ED3">
            <w:pPr>
              <w:suppressAutoHyphens/>
              <w:rPr>
                <w:rFonts w:ascii="Segoe UI" w:hAnsi="Segoe UI" w:cs="Segoe UI"/>
              </w:rPr>
            </w:pPr>
            <w:r>
              <w:rPr>
                <w:rFonts w:ascii="Segoe UI" w:hAnsi="Segoe UI" w:cs="Segoe UI"/>
              </w:rPr>
              <w:t>9</w:t>
            </w:r>
          </w:p>
        </w:tc>
      </w:tr>
      <w:tr w:rsidR="00841BD8" w:rsidTr="00902981">
        <w:tc>
          <w:tcPr>
            <w:tcW w:w="9487" w:type="dxa"/>
          </w:tcPr>
          <w:p w:rsidR="00C365DE" w:rsidRPr="00AB2886" w:rsidRDefault="00EA2C1F" w:rsidP="00902981">
            <w:pPr>
              <w:suppressAutoHyphens/>
              <w:rPr>
                <w:rFonts w:ascii="Segoe UI" w:hAnsi="Segoe UI" w:cs="Segoe UI"/>
              </w:rPr>
            </w:pPr>
            <w:r w:rsidRPr="00AB2886">
              <w:rPr>
                <w:rFonts w:ascii="Segoe UI" w:hAnsi="Segoe UI" w:cs="Segoe UI"/>
                <w:lang w:val="kk-KZ"/>
              </w:rPr>
              <w:t>10-бөлім.  Микрокредиттерге мониторинг жасау …………………………………………………………...</w:t>
            </w:r>
          </w:p>
        </w:tc>
        <w:tc>
          <w:tcPr>
            <w:tcW w:w="1111" w:type="dxa"/>
          </w:tcPr>
          <w:p w:rsidR="00C365DE" w:rsidRPr="00AB2886" w:rsidRDefault="00B605A2" w:rsidP="00B45FD5">
            <w:pPr>
              <w:suppressAutoHyphens/>
              <w:rPr>
                <w:rFonts w:ascii="Segoe UI" w:hAnsi="Segoe UI" w:cs="Segoe UI"/>
              </w:rPr>
            </w:pPr>
            <w:r>
              <w:rPr>
                <w:rFonts w:ascii="Segoe UI" w:hAnsi="Segoe UI" w:cs="Segoe UI"/>
              </w:rPr>
              <w:t>10</w:t>
            </w:r>
          </w:p>
        </w:tc>
      </w:tr>
      <w:tr w:rsidR="00841BD8" w:rsidTr="00902981">
        <w:tc>
          <w:tcPr>
            <w:tcW w:w="9487" w:type="dxa"/>
          </w:tcPr>
          <w:p w:rsidR="00C365DE" w:rsidRPr="00AB2886" w:rsidRDefault="00EA2C1F" w:rsidP="00902981">
            <w:pPr>
              <w:suppressAutoHyphens/>
              <w:rPr>
                <w:rFonts w:ascii="Segoe UI" w:hAnsi="Segoe UI" w:cs="Segoe UI"/>
              </w:rPr>
            </w:pPr>
            <w:r w:rsidRPr="00AB2886">
              <w:rPr>
                <w:rFonts w:ascii="Segoe UI" w:hAnsi="Segoe UI" w:cs="Segoe UI"/>
                <w:lang w:val="kk-KZ"/>
              </w:rPr>
              <w:t>11-бөлім.  Микрокредит беру құпиясы……………………………………..............</w:t>
            </w:r>
          </w:p>
        </w:tc>
        <w:tc>
          <w:tcPr>
            <w:tcW w:w="1111" w:type="dxa"/>
          </w:tcPr>
          <w:p w:rsidR="00C365DE" w:rsidRPr="00AB2886" w:rsidRDefault="00EA2C1F" w:rsidP="00B605A2">
            <w:pPr>
              <w:suppressAutoHyphens/>
              <w:rPr>
                <w:rFonts w:ascii="Segoe UI" w:hAnsi="Segoe UI" w:cs="Segoe UI"/>
              </w:rPr>
            </w:pPr>
            <w:r w:rsidRPr="00AB2886">
              <w:rPr>
                <w:rFonts w:ascii="Segoe UI" w:hAnsi="Segoe UI" w:cs="Segoe UI"/>
                <w:lang w:val="kk-KZ"/>
              </w:rPr>
              <w:t>1</w:t>
            </w:r>
            <w:r w:rsidR="00B605A2">
              <w:rPr>
                <w:rFonts w:ascii="Segoe UI" w:hAnsi="Segoe UI" w:cs="Segoe UI"/>
                <w:lang w:val="kk-KZ"/>
              </w:rPr>
              <w:t>0</w:t>
            </w:r>
          </w:p>
        </w:tc>
      </w:tr>
      <w:tr w:rsidR="00841BD8" w:rsidTr="00902981">
        <w:tc>
          <w:tcPr>
            <w:tcW w:w="9487" w:type="dxa"/>
          </w:tcPr>
          <w:p w:rsidR="00C365DE" w:rsidRPr="00AB2886" w:rsidRDefault="00EA2C1F" w:rsidP="00902981">
            <w:pPr>
              <w:suppressAutoHyphens/>
              <w:rPr>
                <w:rFonts w:ascii="Segoe UI" w:hAnsi="Segoe UI" w:cs="Segoe UI"/>
              </w:rPr>
            </w:pPr>
            <w:r w:rsidRPr="00AB2886">
              <w:rPr>
                <w:rFonts w:ascii="Segoe UI" w:hAnsi="Segoe UI" w:cs="Segoe UI"/>
                <w:lang w:val="kk-KZ"/>
              </w:rPr>
              <w:t>12-бөлім.  Ерекше шарттар…………………………………………………………………………………..</w:t>
            </w:r>
          </w:p>
          <w:p w:rsidR="00737755" w:rsidRPr="00AB2886" w:rsidRDefault="00F12510" w:rsidP="00737755">
            <w:pPr>
              <w:pStyle w:val="j11"/>
              <w:spacing w:before="0" w:beforeAutospacing="0" w:after="0" w:afterAutospacing="0"/>
              <w:rPr>
                <w:rFonts w:ascii="Segoe UI" w:hAnsi="Segoe UI" w:cs="Segoe UI"/>
                <w:b/>
              </w:rPr>
            </w:pPr>
          </w:p>
          <w:p w:rsidR="00737755" w:rsidRPr="00AB2886" w:rsidRDefault="00F12510" w:rsidP="00680BF2">
            <w:pPr>
              <w:pStyle w:val="j11"/>
              <w:spacing w:before="0" w:beforeAutospacing="0" w:after="0" w:afterAutospacing="0"/>
              <w:rPr>
                <w:rFonts w:ascii="Segoe UI" w:hAnsi="Segoe UI" w:cs="Segoe UI"/>
              </w:rPr>
            </w:pPr>
          </w:p>
        </w:tc>
        <w:tc>
          <w:tcPr>
            <w:tcW w:w="1111" w:type="dxa"/>
          </w:tcPr>
          <w:p w:rsidR="00C365DE" w:rsidRPr="00AB2886" w:rsidRDefault="00EA2C1F" w:rsidP="00964B26">
            <w:pPr>
              <w:suppressAutoHyphens/>
              <w:rPr>
                <w:rFonts w:ascii="Segoe UI" w:hAnsi="Segoe UI" w:cs="Segoe UI"/>
              </w:rPr>
            </w:pPr>
            <w:r w:rsidRPr="00AB2886">
              <w:rPr>
                <w:rFonts w:ascii="Segoe UI" w:hAnsi="Segoe UI" w:cs="Segoe UI"/>
                <w:lang w:val="kk-KZ"/>
              </w:rPr>
              <w:t>1</w:t>
            </w:r>
            <w:r w:rsidR="00B605A2">
              <w:rPr>
                <w:rFonts w:ascii="Segoe UI" w:hAnsi="Segoe UI" w:cs="Segoe UI"/>
                <w:lang w:val="kk-KZ"/>
              </w:rPr>
              <w:t>2</w:t>
            </w:r>
          </w:p>
          <w:p w:rsidR="00964B26" w:rsidRPr="00AB2886" w:rsidRDefault="00F12510" w:rsidP="00964B26">
            <w:pPr>
              <w:suppressAutoHyphens/>
              <w:rPr>
                <w:rFonts w:ascii="Segoe UI" w:hAnsi="Segoe UI" w:cs="Segoe UI"/>
              </w:rPr>
            </w:pPr>
          </w:p>
          <w:p w:rsidR="00964B26" w:rsidRPr="00AB2886" w:rsidRDefault="00F12510" w:rsidP="00964B26">
            <w:pPr>
              <w:suppressAutoHyphens/>
              <w:rPr>
                <w:rFonts w:ascii="Segoe UI" w:hAnsi="Segoe UI" w:cs="Segoe UI"/>
              </w:rPr>
            </w:pPr>
          </w:p>
          <w:p w:rsidR="00964B26" w:rsidRPr="00AB2886" w:rsidRDefault="00F12510" w:rsidP="00B45FD5">
            <w:pPr>
              <w:suppressAutoHyphens/>
              <w:rPr>
                <w:rFonts w:ascii="Segoe UI" w:hAnsi="Segoe UI" w:cs="Segoe UI"/>
              </w:rPr>
            </w:pPr>
          </w:p>
        </w:tc>
      </w:tr>
      <w:tr w:rsidR="00841BD8" w:rsidTr="00902981">
        <w:tc>
          <w:tcPr>
            <w:tcW w:w="9487" w:type="dxa"/>
          </w:tcPr>
          <w:p w:rsidR="00C365DE" w:rsidRPr="00AB2886" w:rsidRDefault="00F12510" w:rsidP="00902981">
            <w:pPr>
              <w:suppressAutoHyphens/>
              <w:rPr>
                <w:rFonts w:ascii="Segoe UI" w:hAnsi="Segoe UI" w:cs="Segoe UI"/>
                <w:b/>
              </w:rPr>
            </w:pPr>
          </w:p>
        </w:tc>
        <w:tc>
          <w:tcPr>
            <w:tcW w:w="1111" w:type="dxa"/>
          </w:tcPr>
          <w:p w:rsidR="00C365DE" w:rsidRPr="00AB2886" w:rsidRDefault="00F12510" w:rsidP="00902981">
            <w:pPr>
              <w:suppressAutoHyphens/>
              <w:rPr>
                <w:rFonts w:ascii="Segoe UI" w:hAnsi="Segoe UI" w:cs="Segoe UI"/>
              </w:rPr>
            </w:pPr>
          </w:p>
        </w:tc>
      </w:tr>
      <w:tr w:rsidR="00841BD8" w:rsidTr="00E7083A">
        <w:trPr>
          <w:trHeight w:val="383"/>
        </w:trPr>
        <w:tc>
          <w:tcPr>
            <w:tcW w:w="9487" w:type="dxa"/>
          </w:tcPr>
          <w:p w:rsidR="00C365DE" w:rsidRPr="00AB2886" w:rsidRDefault="00F12510" w:rsidP="00902981">
            <w:pPr>
              <w:suppressAutoHyphens/>
              <w:rPr>
                <w:rFonts w:ascii="Segoe UI" w:hAnsi="Segoe UI" w:cs="Segoe UI"/>
              </w:rPr>
            </w:pPr>
          </w:p>
        </w:tc>
        <w:tc>
          <w:tcPr>
            <w:tcW w:w="1111" w:type="dxa"/>
          </w:tcPr>
          <w:p w:rsidR="00C365DE" w:rsidRPr="00AB2886" w:rsidRDefault="00F12510" w:rsidP="00902981">
            <w:pPr>
              <w:suppressAutoHyphens/>
              <w:rPr>
                <w:rFonts w:ascii="Segoe UI" w:hAnsi="Segoe UI" w:cs="Segoe UI"/>
              </w:rPr>
            </w:pPr>
          </w:p>
        </w:tc>
      </w:tr>
      <w:tr w:rsidR="00841BD8" w:rsidTr="00902981">
        <w:tc>
          <w:tcPr>
            <w:tcW w:w="9487" w:type="dxa"/>
          </w:tcPr>
          <w:p w:rsidR="00C365DE" w:rsidRPr="00AB2886" w:rsidRDefault="00F12510" w:rsidP="00902981">
            <w:pPr>
              <w:suppressAutoHyphens/>
              <w:rPr>
                <w:rFonts w:ascii="Segoe UI" w:hAnsi="Segoe UI" w:cs="Segoe UI"/>
              </w:rPr>
            </w:pPr>
          </w:p>
        </w:tc>
        <w:tc>
          <w:tcPr>
            <w:tcW w:w="1111" w:type="dxa"/>
          </w:tcPr>
          <w:p w:rsidR="00C365DE" w:rsidRPr="00AB2886" w:rsidRDefault="00F12510" w:rsidP="00902981">
            <w:pPr>
              <w:suppressAutoHyphens/>
              <w:rPr>
                <w:rFonts w:ascii="Segoe UI" w:hAnsi="Segoe UI" w:cs="Segoe UI"/>
              </w:rPr>
            </w:pPr>
          </w:p>
        </w:tc>
      </w:tr>
      <w:tr w:rsidR="00841BD8" w:rsidTr="00902981">
        <w:tc>
          <w:tcPr>
            <w:tcW w:w="9487" w:type="dxa"/>
          </w:tcPr>
          <w:p w:rsidR="00C365DE" w:rsidRPr="00AB2886" w:rsidRDefault="00F12510" w:rsidP="00902981">
            <w:pPr>
              <w:suppressAutoHyphens/>
              <w:rPr>
                <w:rFonts w:ascii="Segoe UI" w:hAnsi="Segoe UI" w:cs="Segoe UI"/>
              </w:rPr>
            </w:pPr>
          </w:p>
        </w:tc>
        <w:tc>
          <w:tcPr>
            <w:tcW w:w="1111" w:type="dxa"/>
          </w:tcPr>
          <w:p w:rsidR="00C365DE" w:rsidRPr="00AB2886" w:rsidRDefault="00F12510" w:rsidP="00902981">
            <w:pPr>
              <w:suppressAutoHyphens/>
              <w:rPr>
                <w:rFonts w:ascii="Segoe UI" w:hAnsi="Segoe UI" w:cs="Segoe UI"/>
              </w:rPr>
            </w:pPr>
          </w:p>
        </w:tc>
      </w:tr>
      <w:tr w:rsidR="00841BD8" w:rsidTr="00902981">
        <w:tc>
          <w:tcPr>
            <w:tcW w:w="9487" w:type="dxa"/>
          </w:tcPr>
          <w:p w:rsidR="00C365DE" w:rsidRPr="00AB2886" w:rsidRDefault="00F12510" w:rsidP="00902981">
            <w:pPr>
              <w:suppressAutoHyphens/>
              <w:rPr>
                <w:rFonts w:ascii="Segoe UI" w:hAnsi="Segoe UI" w:cs="Segoe UI"/>
              </w:rPr>
            </w:pPr>
          </w:p>
        </w:tc>
        <w:tc>
          <w:tcPr>
            <w:tcW w:w="1111" w:type="dxa"/>
          </w:tcPr>
          <w:p w:rsidR="00C365DE" w:rsidRPr="00AB2886" w:rsidRDefault="00F12510" w:rsidP="00902981">
            <w:pPr>
              <w:suppressAutoHyphens/>
              <w:rPr>
                <w:rFonts w:ascii="Segoe UI" w:hAnsi="Segoe UI" w:cs="Segoe UI"/>
              </w:rPr>
            </w:pPr>
          </w:p>
        </w:tc>
      </w:tr>
      <w:tr w:rsidR="00841BD8" w:rsidTr="00902981">
        <w:tc>
          <w:tcPr>
            <w:tcW w:w="9487" w:type="dxa"/>
          </w:tcPr>
          <w:p w:rsidR="00C365DE" w:rsidRPr="00AB2886" w:rsidRDefault="00F12510" w:rsidP="00902981">
            <w:pPr>
              <w:suppressAutoHyphens/>
              <w:rPr>
                <w:rFonts w:ascii="Segoe UI" w:hAnsi="Segoe UI" w:cs="Segoe UI"/>
              </w:rPr>
            </w:pPr>
          </w:p>
        </w:tc>
        <w:tc>
          <w:tcPr>
            <w:tcW w:w="1111" w:type="dxa"/>
          </w:tcPr>
          <w:p w:rsidR="00C365DE" w:rsidRPr="00AB2886" w:rsidRDefault="00F12510" w:rsidP="00902981">
            <w:pPr>
              <w:suppressAutoHyphens/>
              <w:rPr>
                <w:rFonts w:ascii="Segoe UI" w:hAnsi="Segoe UI" w:cs="Segoe UI"/>
              </w:rPr>
            </w:pPr>
          </w:p>
        </w:tc>
      </w:tr>
      <w:tr w:rsidR="00841BD8" w:rsidTr="00902981">
        <w:tc>
          <w:tcPr>
            <w:tcW w:w="9487" w:type="dxa"/>
          </w:tcPr>
          <w:p w:rsidR="00C365DE" w:rsidRPr="00AB2886" w:rsidRDefault="00F12510" w:rsidP="00902981">
            <w:pPr>
              <w:suppressAutoHyphens/>
              <w:rPr>
                <w:rFonts w:ascii="Segoe UI" w:hAnsi="Segoe UI" w:cs="Segoe UI"/>
              </w:rPr>
            </w:pPr>
          </w:p>
        </w:tc>
        <w:tc>
          <w:tcPr>
            <w:tcW w:w="1111" w:type="dxa"/>
          </w:tcPr>
          <w:p w:rsidR="00C365DE" w:rsidRPr="00AB2886" w:rsidRDefault="00F12510" w:rsidP="00902981">
            <w:pPr>
              <w:suppressAutoHyphens/>
              <w:rPr>
                <w:rFonts w:ascii="Segoe UI" w:hAnsi="Segoe UI" w:cs="Segoe UI"/>
              </w:rPr>
            </w:pPr>
          </w:p>
        </w:tc>
      </w:tr>
      <w:tr w:rsidR="00841BD8" w:rsidTr="00902981">
        <w:tc>
          <w:tcPr>
            <w:tcW w:w="9487" w:type="dxa"/>
          </w:tcPr>
          <w:p w:rsidR="00C365DE" w:rsidRPr="00AB2886" w:rsidRDefault="00F12510" w:rsidP="00902981">
            <w:pPr>
              <w:suppressAutoHyphens/>
              <w:rPr>
                <w:rFonts w:ascii="Segoe UI" w:hAnsi="Segoe UI" w:cs="Segoe UI"/>
              </w:rPr>
            </w:pPr>
          </w:p>
        </w:tc>
        <w:tc>
          <w:tcPr>
            <w:tcW w:w="1111" w:type="dxa"/>
          </w:tcPr>
          <w:p w:rsidR="00C365DE" w:rsidRPr="00AB2886" w:rsidRDefault="00F12510" w:rsidP="00902981">
            <w:pPr>
              <w:suppressAutoHyphens/>
              <w:rPr>
                <w:rFonts w:ascii="Segoe UI" w:hAnsi="Segoe UI" w:cs="Segoe UI"/>
              </w:rPr>
            </w:pPr>
          </w:p>
        </w:tc>
      </w:tr>
      <w:tr w:rsidR="00841BD8" w:rsidTr="00902981">
        <w:tc>
          <w:tcPr>
            <w:tcW w:w="9487" w:type="dxa"/>
          </w:tcPr>
          <w:p w:rsidR="00C365DE" w:rsidRPr="00AB2886" w:rsidRDefault="00F12510" w:rsidP="00902981">
            <w:pPr>
              <w:suppressAutoHyphens/>
              <w:rPr>
                <w:rFonts w:ascii="Segoe UI" w:hAnsi="Segoe UI" w:cs="Segoe UI"/>
              </w:rPr>
            </w:pPr>
          </w:p>
        </w:tc>
        <w:tc>
          <w:tcPr>
            <w:tcW w:w="1111" w:type="dxa"/>
          </w:tcPr>
          <w:p w:rsidR="00C365DE" w:rsidRPr="00AB2886" w:rsidRDefault="00F12510" w:rsidP="00902981">
            <w:pPr>
              <w:suppressAutoHyphens/>
              <w:rPr>
                <w:rFonts w:ascii="Segoe UI" w:hAnsi="Segoe UI" w:cs="Segoe UI"/>
              </w:rPr>
            </w:pPr>
          </w:p>
        </w:tc>
      </w:tr>
      <w:tr w:rsidR="00841BD8" w:rsidTr="00902981">
        <w:tc>
          <w:tcPr>
            <w:tcW w:w="9487" w:type="dxa"/>
          </w:tcPr>
          <w:p w:rsidR="00C365DE" w:rsidRPr="00AB2886" w:rsidRDefault="00F12510" w:rsidP="00902981">
            <w:pPr>
              <w:suppressAutoHyphens/>
              <w:rPr>
                <w:rFonts w:ascii="Segoe UI" w:hAnsi="Segoe UI" w:cs="Segoe UI"/>
                <w:b/>
              </w:rPr>
            </w:pPr>
          </w:p>
        </w:tc>
        <w:tc>
          <w:tcPr>
            <w:tcW w:w="1111" w:type="dxa"/>
          </w:tcPr>
          <w:p w:rsidR="00C365DE" w:rsidRPr="00AB2886" w:rsidRDefault="00F12510" w:rsidP="00902981">
            <w:pPr>
              <w:suppressAutoHyphens/>
              <w:rPr>
                <w:rFonts w:ascii="Segoe UI" w:hAnsi="Segoe UI" w:cs="Segoe UI"/>
              </w:rPr>
            </w:pPr>
          </w:p>
        </w:tc>
      </w:tr>
      <w:tr w:rsidR="00841BD8" w:rsidTr="00902981">
        <w:tc>
          <w:tcPr>
            <w:tcW w:w="9487" w:type="dxa"/>
          </w:tcPr>
          <w:p w:rsidR="00C365DE" w:rsidRPr="00AB2886" w:rsidRDefault="00F12510" w:rsidP="00902981">
            <w:pPr>
              <w:suppressAutoHyphens/>
              <w:rPr>
                <w:rFonts w:ascii="Segoe UI" w:hAnsi="Segoe UI" w:cs="Segoe UI"/>
              </w:rPr>
            </w:pPr>
          </w:p>
        </w:tc>
        <w:tc>
          <w:tcPr>
            <w:tcW w:w="1111" w:type="dxa"/>
          </w:tcPr>
          <w:p w:rsidR="00C365DE" w:rsidRPr="00AB2886" w:rsidRDefault="00F12510" w:rsidP="00902981">
            <w:pPr>
              <w:suppressAutoHyphens/>
              <w:rPr>
                <w:rFonts w:ascii="Segoe UI" w:hAnsi="Segoe UI" w:cs="Segoe UI"/>
              </w:rPr>
            </w:pPr>
          </w:p>
        </w:tc>
      </w:tr>
      <w:tr w:rsidR="00841BD8" w:rsidTr="00902981">
        <w:tc>
          <w:tcPr>
            <w:tcW w:w="9487" w:type="dxa"/>
          </w:tcPr>
          <w:p w:rsidR="00C365DE" w:rsidRPr="00AB2886" w:rsidRDefault="00F12510" w:rsidP="00902981">
            <w:pPr>
              <w:suppressAutoHyphens/>
              <w:rPr>
                <w:rFonts w:ascii="Segoe UI" w:hAnsi="Segoe UI" w:cs="Segoe UI"/>
              </w:rPr>
            </w:pPr>
          </w:p>
        </w:tc>
        <w:tc>
          <w:tcPr>
            <w:tcW w:w="1111" w:type="dxa"/>
          </w:tcPr>
          <w:p w:rsidR="00C365DE" w:rsidRPr="00AB2886" w:rsidRDefault="00F12510" w:rsidP="00902981">
            <w:pPr>
              <w:suppressAutoHyphens/>
              <w:rPr>
                <w:rFonts w:ascii="Segoe UI" w:hAnsi="Segoe UI" w:cs="Segoe UI"/>
              </w:rPr>
            </w:pPr>
          </w:p>
        </w:tc>
      </w:tr>
    </w:tbl>
    <w:p w:rsidR="00C365DE" w:rsidRPr="00AB2886" w:rsidRDefault="00F12510" w:rsidP="00C365DE">
      <w:pPr>
        <w:widowControl w:val="0"/>
        <w:autoSpaceDE w:val="0"/>
        <w:autoSpaceDN w:val="0"/>
        <w:adjustRightInd w:val="0"/>
        <w:spacing w:line="331" w:lineRule="exact"/>
        <w:rPr>
          <w:rFonts w:ascii="Segoe UI" w:hAnsi="Segoe UI" w:cs="Segoe UI"/>
          <w:b/>
          <w:bCs/>
        </w:rPr>
      </w:pPr>
    </w:p>
    <w:p w:rsidR="00C365DE" w:rsidRPr="00AB2886" w:rsidRDefault="00F12510" w:rsidP="00C365DE">
      <w:pPr>
        <w:jc w:val="center"/>
        <w:rPr>
          <w:rFonts w:ascii="Segoe UI" w:hAnsi="Segoe UI" w:cs="Segoe UI"/>
          <w:b/>
          <w:bCs/>
        </w:rPr>
      </w:pPr>
    </w:p>
    <w:p w:rsidR="00C365DE" w:rsidRPr="00AB2886" w:rsidRDefault="00F12510" w:rsidP="00C365DE">
      <w:pPr>
        <w:jc w:val="center"/>
        <w:rPr>
          <w:rFonts w:ascii="Segoe UI" w:hAnsi="Segoe UI" w:cs="Segoe UI"/>
          <w:b/>
          <w:bCs/>
        </w:rPr>
      </w:pPr>
    </w:p>
    <w:p w:rsidR="00C365DE" w:rsidRDefault="00F12510" w:rsidP="00C365DE">
      <w:pPr>
        <w:jc w:val="center"/>
        <w:rPr>
          <w:rFonts w:ascii="Segoe UI" w:hAnsi="Segoe UI" w:cs="Segoe UI"/>
          <w:b/>
          <w:bCs/>
        </w:rPr>
      </w:pPr>
    </w:p>
    <w:p w:rsidR="00F62C95" w:rsidRPr="00AB2886" w:rsidRDefault="00F62C95" w:rsidP="00C365DE">
      <w:pPr>
        <w:jc w:val="center"/>
        <w:rPr>
          <w:rFonts w:ascii="Segoe UI" w:hAnsi="Segoe UI" w:cs="Segoe UI"/>
          <w:b/>
          <w:bCs/>
        </w:rPr>
      </w:pPr>
    </w:p>
    <w:p w:rsidR="00C365DE" w:rsidRPr="00AB2886" w:rsidRDefault="00F12510" w:rsidP="00C365DE">
      <w:pPr>
        <w:jc w:val="center"/>
        <w:rPr>
          <w:rFonts w:ascii="Segoe UI" w:hAnsi="Segoe UI" w:cs="Segoe UI"/>
          <w:b/>
          <w:bCs/>
        </w:rPr>
      </w:pPr>
    </w:p>
    <w:p w:rsidR="00C365DE" w:rsidRPr="00AB2886" w:rsidRDefault="00EA2C1F" w:rsidP="00C365DE">
      <w:pPr>
        <w:jc w:val="center"/>
        <w:rPr>
          <w:rFonts w:ascii="Segoe UI" w:hAnsi="Segoe UI" w:cs="Segoe UI"/>
          <w:b/>
          <w:bCs/>
        </w:rPr>
      </w:pPr>
      <w:r w:rsidRPr="00AB2886">
        <w:rPr>
          <w:rFonts w:ascii="Segoe UI" w:hAnsi="Segoe UI" w:cs="Segoe UI"/>
          <w:b/>
          <w:bCs/>
          <w:lang w:val="kk-KZ"/>
        </w:rPr>
        <w:lastRenderedPageBreak/>
        <w:t>1.  Жалпы қағидалар</w:t>
      </w:r>
    </w:p>
    <w:p w:rsidR="00133742" w:rsidRPr="00CE5F4D" w:rsidRDefault="00133742" w:rsidP="00133742">
      <w:pPr>
        <w:pStyle w:val="a7"/>
        <w:numPr>
          <w:ilvl w:val="0"/>
          <w:numId w:val="26"/>
        </w:numPr>
        <w:tabs>
          <w:tab w:val="left" w:pos="993"/>
        </w:tabs>
        <w:ind w:left="6" w:firstLine="284"/>
        <w:rPr>
          <w:rFonts w:ascii="Segoe UI" w:hAnsi="Segoe UI" w:cs="Segoe UI"/>
          <w:sz w:val="24"/>
          <w:lang w:val="kk-KZ"/>
        </w:rPr>
      </w:pPr>
      <w:r w:rsidRPr="00AB2886">
        <w:rPr>
          <w:rFonts w:ascii="Segoe UI" w:hAnsi="Segoe UI" w:cs="Segoe UI"/>
          <w:sz w:val="24"/>
          <w:lang w:val="kk-KZ"/>
        </w:rPr>
        <w:t>Микрокредит беру туралы осы Ережелер (әрі қарай мәтін бойынша – Ережелер) Қазақстан Республикасының Азаматтық кодексіне, Қазақстан Республикасының «Микроқаржы қызметі туралы» Заңына (әрі қарай мәтін бойынша – Заң), Қазақстан Республикасының «Жылжымайтын мүлік ипотекасы туралы» Заңына, Қазақстан Республикасы Ұлттық Банкінің, сондай-ақ, микроқаржы ұйымдарының қызметін реттейтін қаржы нарықтарын және қаржы ұйымдарын мемлекеттік реттеуді</w:t>
      </w:r>
      <w:r>
        <w:rPr>
          <w:color w:val="000000"/>
          <w:shd w:val="clear" w:color="auto" w:fill="FFFFFF"/>
          <w:lang w:val="kk-KZ"/>
        </w:rPr>
        <w:t xml:space="preserve">, </w:t>
      </w:r>
      <w:r w:rsidRPr="00AB2886">
        <w:rPr>
          <w:rFonts w:ascii="Segoe UI" w:hAnsi="Segoe UI" w:cs="Segoe UI"/>
          <w:sz w:val="24"/>
          <w:lang w:val="kk-KZ"/>
        </w:rPr>
        <w:t>бақылауды және қадағалауды жүзеге асыратын уәкілетті органның нормативтік-құқықтық актілеріне және Қазақстан Республикасының өзге нормативтік-құқықтық актілеріне, сондай-ақ «АккордКапитал» микроқаржы ұйымы» ЖШС-ның (әрі қарай мәтін бойынша – «Ұйым») ішкі құжаттарына сәйкес жасалған.</w:t>
      </w:r>
    </w:p>
    <w:p w:rsidR="00C365DE" w:rsidRPr="00ED6981" w:rsidRDefault="00133742" w:rsidP="00133742">
      <w:pPr>
        <w:tabs>
          <w:tab w:val="left" w:pos="993"/>
        </w:tabs>
        <w:ind w:right="-2" w:firstLine="142"/>
        <w:jc w:val="both"/>
        <w:rPr>
          <w:rFonts w:ascii="Segoe UI" w:hAnsi="Segoe UI" w:cs="Segoe UI"/>
          <w:lang w:val="kk-KZ"/>
        </w:rPr>
      </w:pPr>
      <w:r w:rsidRPr="00AB2886">
        <w:rPr>
          <w:rFonts w:ascii="Segoe UI" w:hAnsi="Segoe UI" w:cs="Segoe UI"/>
          <w:lang w:val="kk-KZ"/>
        </w:rPr>
        <w:tab/>
        <w:t>Микрокредиттеу дегеніміз – әрбір қарыз алушыға жеке жасалған Микрокредит беру туралы шартының негізінде қарыз алушының минималды қатысуымен барынша қысқа мерзімде жылжымайтын мүлікті кепілге қойып</w:t>
      </w:r>
      <w:r w:rsidRPr="00296D9B">
        <w:rPr>
          <w:rFonts w:ascii="Segoe UI" w:hAnsi="Segoe UI" w:cs="Segoe UI"/>
          <w:color w:val="000000" w:themeColor="text1"/>
          <w:lang w:val="kk-KZ"/>
        </w:rPr>
        <w:t xml:space="preserve">, </w:t>
      </w:r>
      <w:r w:rsidRPr="00AB2886">
        <w:rPr>
          <w:rFonts w:ascii="Segoe UI" w:hAnsi="Segoe UI" w:cs="Segoe UI"/>
          <w:lang w:val="kk-KZ"/>
        </w:rPr>
        <w:t>қамтамасыз ете отырып, Қазақстан Республикасының тиісті қаржы жылына арналған республикалық бюджет туралы заңымен белгіленген айлық есептік көрсеткіштің (АЕК) жиырма мың есе мөлшерінен аспайтын мөлшерде қарыз алушыға микрокредит беру</w:t>
      </w:r>
      <w:r w:rsidR="00EA2C1F" w:rsidRPr="00AB2886">
        <w:rPr>
          <w:rFonts w:ascii="Segoe UI" w:hAnsi="Segoe UI" w:cs="Segoe UI"/>
          <w:lang w:val="kk-KZ"/>
        </w:rPr>
        <w:t>.</w:t>
      </w:r>
    </w:p>
    <w:p w:rsidR="00C365DE" w:rsidRPr="00ED6981" w:rsidRDefault="00EA2C1F" w:rsidP="00CA0B3E">
      <w:pPr>
        <w:numPr>
          <w:ilvl w:val="0"/>
          <w:numId w:val="7"/>
        </w:numPr>
        <w:tabs>
          <w:tab w:val="left" w:pos="993"/>
        </w:tabs>
        <w:ind w:left="0" w:firstLine="709"/>
        <w:jc w:val="both"/>
        <w:rPr>
          <w:rFonts w:ascii="Segoe UI" w:hAnsi="Segoe UI" w:cs="Segoe UI"/>
          <w:lang w:val="kk-KZ"/>
        </w:rPr>
      </w:pPr>
      <w:r w:rsidRPr="00AB2886">
        <w:rPr>
          <w:rFonts w:ascii="Segoe UI" w:hAnsi="Segoe UI" w:cs="Segoe UI"/>
          <w:lang w:val="kk-KZ"/>
        </w:rPr>
        <w:t xml:space="preserve">Микрокредиттеудің негізгі мақсаты келесі болып табылады: </w:t>
      </w:r>
    </w:p>
    <w:p w:rsidR="009270F4" w:rsidRPr="00ED6981" w:rsidRDefault="00EA2C1F" w:rsidP="00CA0B3E">
      <w:pPr>
        <w:tabs>
          <w:tab w:val="left" w:pos="993"/>
          <w:tab w:val="num" w:pos="1418"/>
        </w:tabs>
        <w:ind w:firstLine="709"/>
        <w:jc w:val="both"/>
        <w:rPr>
          <w:rFonts w:ascii="Segoe UI" w:hAnsi="Segoe UI" w:cs="Segoe UI"/>
          <w:lang w:val="kk-KZ"/>
        </w:rPr>
      </w:pPr>
      <w:r w:rsidRPr="00AB2886">
        <w:rPr>
          <w:rFonts w:ascii="Segoe UI" w:hAnsi="Segoe UI" w:cs="Segoe UI"/>
          <w:lang w:val="kk-KZ"/>
        </w:rPr>
        <w:t>Микрокредиттердің 100% қайтарымдылығы шартымен микрокредиттер беруден негізгі табыс алу, Ұйымның сенімділігі мен тұрақтылығын арттыруға жағдай жасайтындай кредит тәуекелін төмендету.</w:t>
      </w:r>
    </w:p>
    <w:p w:rsidR="009270F4" w:rsidRPr="00ED6981" w:rsidRDefault="00EA2C1F" w:rsidP="00CA0B3E">
      <w:pPr>
        <w:pStyle w:val="aa"/>
        <w:numPr>
          <w:ilvl w:val="0"/>
          <w:numId w:val="7"/>
        </w:numPr>
        <w:tabs>
          <w:tab w:val="left" w:pos="1134"/>
        </w:tabs>
        <w:ind w:left="0" w:firstLine="709"/>
        <w:jc w:val="both"/>
        <w:rPr>
          <w:rFonts w:ascii="Segoe UI" w:hAnsi="Segoe UI" w:cs="Segoe UI"/>
          <w:lang w:val="kk-KZ"/>
        </w:rPr>
      </w:pPr>
      <w:r w:rsidRPr="00AB2886">
        <w:rPr>
          <w:rFonts w:ascii="Segoe UI" w:hAnsi="Segoe UI" w:cs="Segoe UI"/>
          <w:lang w:val="kk-KZ"/>
        </w:rPr>
        <w:t>Жеке негізде провизияларды (резервтерді) есептеу үшін маңызды болып табылатын микрокредит бойынша жалпы берешектің мөлшері, Ұйым бекіткен Микрокредиттерді жіктеу және оларға қарсы провизиялар құру туралы әдістемеде анықталады.</w:t>
      </w:r>
    </w:p>
    <w:p w:rsidR="00C365DE" w:rsidRPr="00AB2886" w:rsidRDefault="00EA2C1F" w:rsidP="00CA0B3E">
      <w:pPr>
        <w:numPr>
          <w:ilvl w:val="0"/>
          <w:numId w:val="7"/>
        </w:numPr>
        <w:tabs>
          <w:tab w:val="left" w:pos="1134"/>
        </w:tabs>
        <w:ind w:left="0" w:firstLine="709"/>
        <w:jc w:val="both"/>
        <w:rPr>
          <w:rFonts w:ascii="Segoe UI" w:hAnsi="Segoe UI" w:cs="Segoe UI"/>
        </w:rPr>
      </w:pPr>
      <w:r w:rsidRPr="00AB2886">
        <w:rPr>
          <w:rFonts w:ascii="Segoe UI" w:hAnsi="Segoe UI" w:cs="Segoe UI"/>
          <w:lang w:val="kk-KZ"/>
        </w:rPr>
        <w:t>Осы Ережелерде пайдаланылатын терминдер мен қысқартулар:</w:t>
      </w:r>
    </w:p>
    <w:p w:rsidR="00C365DE" w:rsidRPr="00AB2886" w:rsidRDefault="00EA2C1F" w:rsidP="00CA0B3E">
      <w:pPr>
        <w:numPr>
          <w:ilvl w:val="0"/>
          <w:numId w:val="1"/>
        </w:numPr>
        <w:tabs>
          <w:tab w:val="num" w:pos="426"/>
          <w:tab w:val="num" w:pos="851"/>
          <w:tab w:val="left" w:pos="1134"/>
        </w:tabs>
        <w:ind w:left="0" w:firstLine="709"/>
        <w:jc w:val="both"/>
        <w:rPr>
          <w:rFonts w:ascii="Segoe UI" w:hAnsi="Segoe UI" w:cs="Segoe UI"/>
        </w:rPr>
      </w:pPr>
      <w:r w:rsidRPr="00AB2886">
        <w:rPr>
          <w:rFonts w:ascii="Segoe UI" w:hAnsi="Segoe UI" w:cs="Segoe UI"/>
          <w:lang w:val="kk-KZ"/>
        </w:rPr>
        <w:t>Ұйым/Кредит беруші – «АккордКапитал» микроқаржы ұйымы» ЖШС;</w:t>
      </w:r>
    </w:p>
    <w:p w:rsidR="00C365DE" w:rsidRPr="00AB2886" w:rsidRDefault="00EA2C1F" w:rsidP="00CA0B3E">
      <w:pPr>
        <w:numPr>
          <w:ilvl w:val="0"/>
          <w:numId w:val="1"/>
        </w:numPr>
        <w:tabs>
          <w:tab w:val="num" w:pos="284"/>
          <w:tab w:val="num" w:pos="426"/>
          <w:tab w:val="num" w:pos="851"/>
          <w:tab w:val="left" w:pos="1134"/>
        </w:tabs>
        <w:ind w:left="0" w:firstLine="709"/>
        <w:jc w:val="both"/>
        <w:rPr>
          <w:rFonts w:ascii="Segoe UI" w:hAnsi="Segoe UI" w:cs="Segoe UI"/>
        </w:rPr>
      </w:pPr>
      <w:r w:rsidRPr="00AB2886">
        <w:rPr>
          <w:rFonts w:ascii="Segoe UI" w:hAnsi="Segoe UI" w:cs="Segoe UI"/>
          <w:lang w:val="kk-KZ"/>
        </w:rPr>
        <w:t>микрокредит – микроқаржы ұйымы қарыз алушыға Заңда айқындалған мөлшерде және тәртiппен ақылылық, мерзімділік және қайтарымдылық шарттарымен беретiн ақша;</w:t>
      </w:r>
    </w:p>
    <w:p w:rsidR="00C365DE" w:rsidRPr="00AB2886" w:rsidRDefault="00133742" w:rsidP="00CA0B3E">
      <w:pPr>
        <w:numPr>
          <w:ilvl w:val="0"/>
          <w:numId w:val="1"/>
        </w:numPr>
        <w:tabs>
          <w:tab w:val="num" w:pos="0"/>
          <w:tab w:val="num" w:pos="284"/>
          <w:tab w:val="num" w:pos="426"/>
          <w:tab w:val="num" w:pos="851"/>
          <w:tab w:val="left" w:pos="1134"/>
        </w:tabs>
        <w:ind w:left="0" w:firstLine="709"/>
        <w:jc w:val="both"/>
        <w:rPr>
          <w:rFonts w:ascii="Segoe UI" w:hAnsi="Segoe UI" w:cs="Segoe UI"/>
        </w:rPr>
      </w:pPr>
      <w:r w:rsidRPr="00AB2886">
        <w:rPr>
          <w:rFonts w:ascii="Segoe UI" w:hAnsi="Segoe UI" w:cs="Segoe UI"/>
          <w:bCs/>
          <w:lang w:val="kk-KZ"/>
        </w:rPr>
        <w:t>уәкілетті орган – Қазақстан Республикасының Ұлттық Банкі және/немесе қаржы нарығы мен қаржы ұйымдарын мемлекеттік реттеуді, бақылау мен қадағалауды жүзеге асыратын мемлекеттік орган</w:t>
      </w:r>
      <w:r w:rsidR="00EA2C1F" w:rsidRPr="00AB2886">
        <w:rPr>
          <w:rFonts w:ascii="Segoe UI" w:hAnsi="Segoe UI" w:cs="Segoe UI"/>
          <w:bCs/>
          <w:lang w:val="kk-KZ"/>
        </w:rPr>
        <w:t>;</w:t>
      </w:r>
    </w:p>
    <w:p w:rsidR="00C365DE" w:rsidRPr="00AB2886" w:rsidRDefault="00133742" w:rsidP="00CA0B3E">
      <w:pPr>
        <w:numPr>
          <w:ilvl w:val="0"/>
          <w:numId w:val="1"/>
        </w:numPr>
        <w:tabs>
          <w:tab w:val="num" w:pos="284"/>
          <w:tab w:val="num" w:pos="426"/>
          <w:tab w:val="num" w:pos="851"/>
          <w:tab w:val="left" w:pos="1134"/>
        </w:tabs>
        <w:ind w:left="0" w:firstLine="709"/>
        <w:jc w:val="both"/>
        <w:rPr>
          <w:rFonts w:ascii="Segoe UI" w:hAnsi="Segoe UI" w:cs="Segoe UI"/>
        </w:rPr>
      </w:pPr>
      <w:r w:rsidRPr="00AB2886">
        <w:rPr>
          <w:rFonts w:ascii="Segoe UI" w:hAnsi="Segoe UI" w:cs="Segoe UI"/>
          <w:lang w:val="kk-KZ"/>
        </w:rPr>
        <w:t>микрокредит шарттары – сома, сыйақы мөлшері, өтеу мерзімі, қамтамасыз ету түрі туралы шарттарды, сондай-ақ әрбір жекелеген микрокредит бойынша тәуекелді төмендетуге бағытталған басқа да шарттарды қоса, микрокредит берудің шарттары</w:t>
      </w:r>
      <w:r w:rsidR="00EA2C1F" w:rsidRPr="00AB2886">
        <w:rPr>
          <w:rFonts w:ascii="Segoe UI" w:hAnsi="Segoe UI" w:cs="Segoe UI"/>
          <w:lang w:val="kk-KZ"/>
        </w:rPr>
        <w:t>;</w:t>
      </w:r>
    </w:p>
    <w:p w:rsidR="00C365DE" w:rsidRPr="00AB2886" w:rsidRDefault="00EA2C1F" w:rsidP="00C365DE">
      <w:pPr>
        <w:numPr>
          <w:ilvl w:val="0"/>
          <w:numId w:val="1"/>
        </w:numPr>
        <w:tabs>
          <w:tab w:val="num" w:pos="284"/>
          <w:tab w:val="num" w:pos="426"/>
          <w:tab w:val="num" w:pos="851"/>
          <w:tab w:val="left" w:pos="1134"/>
        </w:tabs>
        <w:ind w:left="0" w:firstLine="709"/>
        <w:jc w:val="both"/>
        <w:rPr>
          <w:rFonts w:ascii="Segoe UI" w:hAnsi="Segoe UI" w:cs="Segoe UI"/>
        </w:rPr>
      </w:pPr>
      <w:r w:rsidRPr="00AB2886">
        <w:rPr>
          <w:rFonts w:ascii="Segoe UI" w:hAnsi="Segoe UI" w:cs="Segoe UI"/>
          <w:lang w:val="kk-KZ"/>
        </w:rPr>
        <w:t>микрокредит бойынша сыйақы – жылдық мөлшер есебінен микрокредит сомасына пайыз түрінде анықталған, берілген микрокредит үшін төлемақы;</w:t>
      </w:r>
    </w:p>
    <w:p w:rsidR="00C365DE" w:rsidRPr="00AB2886" w:rsidRDefault="00EA2C1F" w:rsidP="00C365DE">
      <w:pPr>
        <w:numPr>
          <w:ilvl w:val="0"/>
          <w:numId w:val="1"/>
        </w:numPr>
        <w:tabs>
          <w:tab w:val="num" w:pos="284"/>
          <w:tab w:val="num" w:pos="426"/>
          <w:tab w:val="num" w:pos="851"/>
          <w:tab w:val="left" w:pos="1134"/>
        </w:tabs>
        <w:ind w:left="0" w:firstLine="709"/>
        <w:jc w:val="both"/>
        <w:rPr>
          <w:rFonts w:ascii="Segoe UI" w:hAnsi="Segoe UI" w:cs="Segoe UI"/>
        </w:rPr>
      </w:pPr>
      <w:r w:rsidRPr="00AB2886">
        <w:rPr>
          <w:rFonts w:ascii="Segoe UI" w:hAnsi="Segoe UI" w:cs="Segoe UI"/>
          <w:lang w:val="kk-KZ"/>
        </w:rPr>
        <w:t>жылдық тиімді сыйақы мөлшерлемесі (ЖТСМ) – уәкілетті орган бекіткен, берілетін микрокредиттер бойынша жылдық тиімді сыйақы мөлшерлемесін есептеу Ережелеріне сәйкес есептелетін, микрокредит бойынша анық, жылдық, тиімді, салыстырмалы түрде есептелген сыйақы мөлшерлемесі;</w:t>
      </w:r>
    </w:p>
    <w:p w:rsidR="00C365DE" w:rsidRPr="00AB2886" w:rsidRDefault="00EA2C1F" w:rsidP="00C365DE">
      <w:pPr>
        <w:numPr>
          <w:ilvl w:val="0"/>
          <w:numId w:val="1"/>
        </w:numPr>
        <w:tabs>
          <w:tab w:val="num" w:pos="-2694"/>
          <w:tab w:val="num" w:pos="-1985"/>
          <w:tab w:val="left" w:pos="1134"/>
        </w:tabs>
        <w:ind w:left="0" w:firstLine="709"/>
        <w:jc w:val="both"/>
        <w:rPr>
          <w:rFonts w:ascii="Segoe UI" w:hAnsi="Segoe UI" w:cs="Segoe UI"/>
        </w:rPr>
      </w:pPr>
      <w:r w:rsidRPr="00AB2886">
        <w:rPr>
          <w:rFonts w:ascii="Segoe UI" w:hAnsi="Segoe UI" w:cs="Segoe UI"/>
          <w:lang w:val="kk-KZ"/>
        </w:rPr>
        <w:lastRenderedPageBreak/>
        <w:t>тұтынушылық мақсаттар – кәсіпкерлік қызметпен байланысы жоқ және кредит қаражатының мақсатқа сай пайдаланылуын құжатпен растауды талап етпейтін мақсаттар (жеке кәсіпкер болып табылмайтын жеке тұлғалар үшін);</w:t>
      </w:r>
    </w:p>
    <w:p w:rsidR="00F405FC" w:rsidRPr="00680BF2" w:rsidRDefault="00EA2C1F" w:rsidP="00680BF2">
      <w:pPr>
        <w:numPr>
          <w:ilvl w:val="0"/>
          <w:numId w:val="1"/>
        </w:numPr>
        <w:tabs>
          <w:tab w:val="num" w:pos="-2694"/>
          <w:tab w:val="num" w:pos="-1985"/>
          <w:tab w:val="left" w:pos="1134"/>
        </w:tabs>
        <w:ind w:left="0" w:firstLine="709"/>
        <w:jc w:val="both"/>
        <w:rPr>
          <w:rFonts w:ascii="Segoe UI" w:hAnsi="Segoe UI" w:cs="Segoe UI"/>
        </w:rPr>
      </w:pPr>
      <w:r w:rsidRPr="00AB2886">
        <w:rPr>
          <w:rFonts w:ascii="Segoe UI" w:hAnsi="Segoe UI" w:cs="Segoe UI"/>
          <w:lang w:val="kk-KZ"/>
        </w:rPr>
        <w:t>өнімдер қатары – микрокредит беру шарттарының көрсетілуімен өтініш берушіге ұсынылатын, Ұйым бекіткен микрокредиттеу бағдарламаларының тізімі;</w:t>
      </w:r>
    </w:p>
    <w:p w:rsidR="00C365DE" w:rsidRPr="00AB2886" w:rsidRDefault="00EA2C1F" w:rsidP="00C365DE">
      <w:pPr>
        <w:numPr>
          <w:ilvl w:val="0"/>
          <w:numId w:val="1"/>
        </w:numPr>
        <w:tabs>
          <w:tab w:val="num" w:pos="-2694"/>
          <w:tab w:val="num" w:pos="-1985"/>
          <w:tab w:val="left" w:pos="1134"/>
        </w:tabs>
        <w:ind w:left="0" w:firstLine="709"/>
        <w:jc w:val="both"/>
        <w:rPr>
          <w:rFonts w:ascii="Segoe UI" w:hAnsi="Segoe UI" w:cs="Segoe UI"/>
        </w:rPr>
      </w:pPr>
      <w:r w:rsidRPr="00AB2886">
        <w:rPr>
          <w:rFonts w:ascii="Segoe UI" w:hAnsi="Segoe UI" w:cs="Segoe UI"/>
          <w:lang w:val="kk-KZ"/>
        </w:rPr>
        <w:t>өтініш беруші – Ұйымға микрокредит алуға өтініш берген жеке немесе заңды тұлға;</w:t>
      </w:r>
    </w:p>
    <w:p w:rsidR="00F405FC" w:rsidRPr="00AB2886" w:rsidRDefault="00EA2C1F" w:rsidP="00F405FC">
      <w:pPr>
        <w:numPr>
          <w:ilvl w:val="0"/>
          <w:numId w:val="1"/>
        </w:numPr>
        <w:tabs>
          <w:tab w:val="num" w:pos="-2694"/>
          <w:tab w:val="num" w:pos="-1985"/>
          <w:tab w:val="left" w:pos="1134"/>
        </w:tabs>
        <w:ind w:left="0" w:firstLine="709"/>
        <w:jc w:val="both"/>
        <w:rPr>
          <w:rFonts w:ascii="Segoe UI" w:hAnsi="Segoe UI" w:cs="Segoe UI"/>
        </w:rPr>
      </w:pPr>
      <w:r w:rsidRPr="00AB2886">
        <w:rPr>
          <w:rFonts w:ascii="Segoe UI" w:hAnsi="Segoe UI" w:cs="Segoe UI"/>
          <w:lang w:val="kk-KZ"/>
        </w:rPr>
        <w:t>қарыз алушы (негізгі қарыз алушы) – микрокредит беру туралы шартқа қол қойған және микрокредит беру туралы үлгілік шартта (әрі қарай – «шарт») келісілген талаптармен және мерзімдерде алынған ақшаны қайтару және алынған микрокредитті толығымен төлеу бойынша, соның ішінде микрокредитке қатысты сыйақылар мен басқа да төлемдерді төлеу бойынша міндеттемелерді өз мойнына алған тұлға;</w:t>
      </w:r>
    </w:p>
    <w:p w:rsidR="00B63298" w:rsidRPr="001B095B" w:rsidRDefault="001B095B" w:rsidP="00F405FC">
      <w:pPr>
        <w:numPr>
          <w:ilvl w:val="0"/>
          <w:numId w:val="1"/>
        </w:numPr>
        <w:tabs>
          <w:tab w:val="num" w:pos="-2694"/>
          <w:tab w:val="num" w:pos="-1985"/>
          <w:tab w:val="left" w:pos="1134"/>
        </w:tabs>
        <w:ind w:left="0" w:firstLine="709"/>
        <w:jc w:val="both"/>
        <w:rPr>
          <w:rFonts w:ascii="Segoe UI" w:hAnsi="Segoe UI" w:cs="Segoe UI"/>
          <w:lang w:val="kk-KZ"/>
        </w:rPr>
      </w:pPr>
      <w:r>
        <w:rPr>
          <w:rFonts w:ascii="Segoe UI" w:hAnsi="Segoe UI" w:cs="Segoe UI"/>
          <w:lang w:val="kk-KZ"/>
        </w:rPr>
        <w:t>қоса</w:t>
      </w:r>
      <w:r w:rsidR="00EA2C1F" w:rsidRPr="00AB2886">
        <w:rPr>
          <w:rFonts w:ascii="Segoe UI" w:hAnsi="Segoe UI" w:cs="Segoe UI"/>
          <w:lang w:val="kk-KZ"/>
        </w:rPr>
        <w:t xml:space="preserve"> қарыз алушы – </w:t>
      </w:r>
      <w:r w:rsidR="00133742" w:rsidRPr="00AB2886">
        <w:rPr>
          <w:rStyle w:val="s0"/>
          <w:rFonts w:ascii="Segoe UI" w:hAnsi="Segoe UI" w:cs="Segoe UI"/>
          <w:lang w:val="kk-KZ"/>
        </w:rPr>
        <w:t>қарыз алушымен бірге микрокредит алуға арналған шартқа қол қойған және микрокредит беру туралы шартқа сәйкес алынған ақшаны қайтару және алынған микрокредитті толығымен төлеу бойынша, соның ішінде микрокредитке қатысты сыйақылар мен өзге төлемдерді (айыпақыны/өсімақыны)</w:t>
      </w:r>
      <w:r w:rsidR="00133742" w:rsidRPr="00AB2886">
        <w:rPr>
          <w:rFonts w:ascii="Segoe UI" w:hAnsi="Segoe UI" w:cs="Segoe UI"/>
          <w:lang w:val="kk-KZ"/>
        </w:rPr>
        <w:t xml:space="preserve"> </w:t>
      </w:r>
      <w:r w:rsidR="00133742" w:rsidRPr="00AB2886">
        <w:rPr>
          <w:rStyle w:val="s0"/>
          <w:rFonts w:ascii="Segoe UI" w:hAnsi="Segoe UI" w:cs="Segoe UI"/>
          <w:lang w:val="kk-KZ"/>
        </w:rPr>
        <w:t xml:space="preserve"> төлеу бойынша міндеттемелерді орындауға ынтымақтаса жауап беруші ретінде әрекет ететін тұлға</w:t>
      </w:r>
      <w:r w:rsidR="00EA2C1F" w:rsidRPr="00AB2886">
        <w:rPr>
          <w:rFonts w:ascii="Segoe UI" w:hAnsi="Segoe UI" w:cs="Segoe UI"/>
          <w:lang w:val="kk-KZ"/>
        </w:rPr>
        <w:t>;</w:t>
      </w:r>
    </w:p>
    <w:p w:rsidR="00C365DE" w:rsidRPr="00B45FD5" w:rsidRDefault="00EA2C1F" w:rsidP="00C365DE">
      <w:pPr>
        <w:numPr>
          <w:ilvl w:val="0"/>
          <w:numId w:val="1"/>
        </w:numPr>
        <w:tabs>
          <w:tab w:val="num" w:pos="-2694"/>
          <w:tab w:val="num" w:pos="-1985"/>
          <w:tab w:val="num" w:pos="0"/>
          <w:tab w:val="left" w:pos="1134"/>
        </w:tabs>
        <w:ind w:left="0" w:firstLine="709"/>
        <w:jc w:val="both"/>
        <w:rPr>
          <w:rFonts w:ascii="Segoe UI" w:hAnsi="Segoe UI" w:cs="Segoe UI"/>
          <w:lang w:val="kk-KZ"/>
        </w:rPr>
      </w:pPr>
      <w:r w:rsidRPr="00AB2886">
        <w:rPr>
          <w:rFonts w:ascii="Segoe UI" w:hAnsi="Segoe UI" w:cs="Segoe UI"/>
          <w:lang w:val="kk-KZ"/>
        </w:rPr>
        <w:t>кепіл беруші – мүлкі немесе ондағы үлесі кепілге салынатын зат болып табылатын тұлға;</w:t>
      </w:r>
    </w:p>
    <w:p w:rsidR="00C365DE" w:rsidRPr="00B45FD5" w:rsidRDefault="00EA2C1F" w:rsidP="00C365DE">
      <w:pPr>
        <w:numPr>
          <w:ilvl w:val="0"/>
          <w:numId w:val="1"/>
        </w:numPr>
        <w:tabs>
          <w:tab w:val="num" w:pos="-2694"/>
          <w:tab w:val="num" w:pos="-1985"/>
          <w:tab w:val="left" w:pos="1134"/>
          <w:tab w:val="num" w:pos="1494"/>
        </w:tabs>
        <w:ind w:left="0" w:firstLine="709"/>
        <w:jc w:val="both"/>
        <w:rPr>
          <w:rFonts w:ascii="Segoe UI" w:hAnsi="Segoe UI" w:cs="Segoe UI"/>
          <w:lang w:val="kk-KZ"/>
        </w:rPr>
      </w:pPr>
      <w:r w:rsidRPr="00AB2886">
        <w:rPr>
          <w:rFonts w:ascii="Segoe UI" w:hAnsi="Segoe UI" w:cs="Segoe UI"/>
          <w:lang w:val="kk-KZ"/>
        </w:rPr>
        <w:t>Кредит комитеті – Ұйымның ішкі құжаттарына сәйкес Ұйымның ішкі кредит саясатын жүзеге асыратын алқалық орган;</w:t>
      </w:r>
    </w:p>
    <w:p w:rsidR="00C365DE" w:rsidRPr="00B45FD5" w:rsidRDefault="00EA2C1F" w:rsidP="00C365DE">
      <w:pPr>
        <w:numPr>
          <w:ilvl w:val="0"/>
          <w:numId w:val="1"/>
        </w:numPr>
        <w:tabs>
          <w:tab w:val="num" w:pos="-2694"/>
          <w:tab w:val="num" w:pos="-1985"/>
          <w:tab w:val="num" w:pos="0"/>
          <w:tab w:val="left" w:pos="1134"/>
        </w:tabs>
        <w:ind w:left="0" w:firstLine="709"/>
        <w:jc w:val="both"/>
        <w:rPr>
          <w:rFonts w:ascii="Segoe UI" w:hAnsi="Segoe UI" w:cs="Segoe UI"/>
          <w:lang w:val="kk-KZ"/>
        </w:rPr>
      </w:pPr>
      <w:r w:rsidRPr="00AB2886">
        <w:rPr>
          <w:rFonts w:ascii="Segoe UI" w:hAnsi="Segoe UI" w:cs="Segoe UI"/>
          <w:lang w:val="kk-KZ"/>
        </w:rPr>
        <w:t>кредиттiк құжаттама – микрокредит беру туралы үлгілік шартқа сәйкес ұсынылған, микроқаржы Ұйымы әрбiр қарыз алушыға қалыптастыратын құжаттар мен мәлiметтер;</w:t>
      </w:r>
    </w:p>
    <w:p w:rsidR="00C365DE" w:rsidRPr="00B45FD5" w:rsidRDefault="00EA2C1F" w:rsidP="00526ECB">
      <w:pPr>
        <w:numPr>
          <w:ilvl w:val="0"/>
          <w:numId w:val="1"/>
        </w:numPr>
        <w:tabs>
          <w:tab w:val="num" w:pos="-2694"/>
          <w:tab w:val="num" w:pos="-1985"/>
          <w:tab w:val="num" w:pos="0"/>
          <w:tab w:val="left" w:pos="1134"/>
        </w:tabs>
        <w:ind w:left="0" w:firstLine="709"/>
        <w:jc w:val="both"/>
        <w:rPr>
          <w:rFonts w:ascii="Segoe UI" w:hAnsi="Segoe UI" w:cs="Segoe UI"/>
          <w:lang w:val="kk-KZ"/>
        </w:rPr>
      </w:pPr>
      <w:r w:rsidRPr="00441B5B">
        <w:rPr>
          <w:rFonts w:ascii="Segoe UI" w:hAnsi="Segoe UI" w:cs="Segoe UI"/>
          <w:lang w:val="kk-KZ"/>
        </w:rPr>
        <w:t xml:space="preserve">(филиалдың) құрылымдық бөлімшесінің қызметкері/БЭК кеңсенің кредит маманы – өтініш берушілерге (қарыз алушыларға) кеңес беруді жүзеге асыратын, өтініш берушінің (қарыз алушының) кредиттік қабілетіне талдау жасайтын, кредиттік құжаттаманы қалыптастыруды, сондай-ақ ілеспе кредиттік құжаттарды жүргізуді жүзеге асыратын, қарыз алушылардың берешекті уақтылы өтеуін қадағалауға қатысты несие қоржынын сүйемелдеуді жүзеге асыратын Ұйымның құрылымдық бөлімшесінің қызметкері; </w:t>
      </w:r>
    </w:p>
    <w:p w:rsidR="00C365DE" w:rsidRPr="00B45FD5" w:rsidRDefault="00EA2C1F" w:rsidP="00C365DE">
      <w:pPr>
        <w:numPr>
          <w:ilvl w:val="0"/>
          <w:numId w:val="1"/>
        </w:numPr>
        <w:tabs>
          <w:tab w:val="num" w:pos="-2694"/>
          <w:tab w:val="num" w:pos="-1985"/>
          <w:tab w:val="left" w:pos="1134"/>
        </w:tabs>
        <w:ind w:left="0" w:firstLine="709"/>
        <w:jc w:val="both"/>
        <w:rPr>
          <w:rFonts w:ascii="Segoe UI" w:hAnsi="Segoe UI" w:cs="Segoe UI"/>
          <w:lang w:val="kk-KZ"/>
        </w:rPr>
      </w:pPr>
      <w:r w:rsidRPr="00AB2886">
        <w:rPr>
          <w:rFonts w:ascii="Segoe UI" w:hAnsi="Segoe UI" w:cs="Segoe UI"/>
          <w:lang w:val="kk-KZ"/>
        </w:rPr>
        <w:t xml:space="preserve">бағалаушы – Қазақстан Республикасында жылжымайтын және жылжымалы мүлікті бағалауды жүзеге асыруға арналған лицензиясы бар тұлға; </w:t>
      </w:r>
    </w:p>
    <w:p w:rsidR="00C365DE" w:rsidRPr="00B45FD5" w:rsidRDefault="00EA2C1F" w:rsidP="00C365DE">
      <w:pPr>
        <w:numPr>
          <w:ilvl w:val="0"/>
          <w:numId w:val="1"/>
        </w:numPr>
        <w:tabs>
          <w:tab w:val="num" w:pos="-2694"/>
          <w:tab w:val="num" w:pos="-1985"/>
          <w:tab w:val="left" w:pos="1134"/>
        </w:tabs>
        <w:ind w:left="0" w:firstLine="709"/>
        <w:jc w:val="both"/>
        <w:rPr>
          <w:rFonts w:ascii="Segoe UI" w:hAnsi="Segoe UI" w:cs="Segoe UI"/>
          <w:lang w:val="kk-KZ"/>
        </w:rPr>
      </w:pPr>
      <w:r w:rsidRPr="00AB2886">
        <w:rPr>
          <w:rFonts w:ascii="Segoe UI" w:hAnsi="Segoe UI" w:cs="Segoe UI"/>
          <w:lang w:val="kk-KZ"/>
        </w:rPr>
        <w:t>нарықтық/бағалау құны – мәміленің тараптары бағалау нысаны туралы бүкіл қолжетімді ақпаратты иемдене отырып әрекет ететін, ал мәміленің құнында Қазақстан Республикасының қолданыстағы заңнамасымен қарастырылған қандай да бір төтенше жағдайлар көрініс таппайтын, бәсеке жағдайында мәміленің негізінде бұл нысан иеліктен шығарылуы мүмкін болатын барынша ықтимал баға;</w:t>
      </w:r>
    </w:p>
    <w:p w:rsidR="00C365DE" w:rsidRPr="00B45FD5" w:rsidRDefault="00EA2C1F" w:rsidP="00C365DE">
      <w:pPr>
        <w:numPr>
          <w:ilvl w:val="0"/>
          <w:numId w:val="1"/>
        </w:numPr>
        <w:tabs>
          <w:tab w:val="num" w:pos="-2694"/>
          <w:tab w:val="num" w:pos="-1985"/>
          <w:tab w:val="num" w:pos="0"/>
          <w:tab w:val="left" w:pos="1134"/>
        </w:tabs>
        <w:ind w:left="0" w:firstLine="709"/>
        <w:jc w:val="both"/>
        <w:rPr>
          <w:rFonts w:ascii="Segoe UI" w:hAnsi="Segoe UI" w:cs="Segoe UI"/>
          <w:lang w:val="kk-KZ"/>
        </w:rPr>
      </w:pPr>
      <w:r w:rsidRPr="00AB2886">
        <w:rPr>
          <w:rFonts w:ascii="Segoe UI" w:hAnsi="Segoe UI" w:cs="Segoe UI"/>
          <w:lang w:val="kk-KZ"/>
        </w:rPr>
        <w:t xml:space="preserve">уәкілетті тіркеуші орган – жылжымайтын мүлікті мемлекеттік тіркеу және мемлекеттік техникалық тексеру саласындағы қызметті мемлекеттік реттеу мен мемлекеттік саясаттың іске асырылуын жүзеге асыратын мемлекеттік орган, заңды және жеке тұлғалардың жылжымайтын мүлкінің кепілзаттарын тіркеуді жүзеге асыратын Қазақстан Республикасы Әділет министрлігіне бағынышты ұйымдар, сондай-ақ заңнамалық актілермен мемлекеттік тіркеуге жататын жылжымайтын мүліктің жекелеген </w:t>
      </w:r>
      <w:r w:rsidRPr="00AB2886">
        <w:rPr>
          <w:rFonts w:ascii="Segoe UI" w:hAnsi="Segoe UI" w:cs="Segoe UI"/>
          <w:lang w:val="kk-KZ"/>
        </w:rPr>
        <w:lastRenderedPageBreak/>
        <w:t>түрлерін және осындай мүліктің кепілзаттарын тіркеуге уәкілеттендірілген өзге мемлекеттік органдар мен заңды тұлғалар;</w:t>
      </w:r>
    </w:p>
    <w:p w:rsidR="00C365DE" w:rsidRPr="00B45FD5" w:rsidRDefault="00EA2C1F" w:rsidP="00C365DE">
      <w:pPr>
        <w:numPr>
          <w:ilvl w:val="0"/>
          <w:numId w:val="1"/>
        </w:numPr>
        <w:tabs>
          <w:tab w:val="num" w:pos="-2694"/>
          <w:tab w:val="num" w:pos="-1985"/>
          <w:tab w:val="num" w:pos="0"/>
          <w:tab w:val="left" w:pos="1134"/>
        </w:tabs>
        <w:ind w:left="0" w:firstLine="709"/>
        <w:jc w:val="both"/>
        <w:rPr>
          <w:rFonts w:ascii="Segoe UI" w:hAnsi="Segoe UI" w:cs="Segoe UI"/>
          <w:lang w:val="kk-KZ"/>
        </w:rPr>
      </w:pPr>
      <w:r w:rsidRPr="00AB2886">
        <w:rPr>
          <w:rFonts w:ascii="Segoe UI" w:hAnsi="Segoe UI" w:cs="Segoe UI"/>
          <w:lang w:val="kk-KZ"/>
        </w:rPr>
        <w:t>жылжымайтын мүлікке қатысты құқықтың ауыртпалығы – Қазақстан Республикасының заңдарымен немесе тараптардың келісімімен қарастырылған тәртіпте туындаған және жылжымайтын мүлікті иемденуге, пайдалануға және (немесе) иелік етуге қатысты құқық иесінің құқықтылығын шектеумен көрініс табатын, жылжымайтын мүлікке қатысты құқықтың кез келген шектелуі;</w:t>
      </w:r>
    </w:p>
    <w:p w:rsidR="00C365DE" w:rsidRPr="00B45FD5" w:rsidRDefault="00EA2C1F" w:rsidP="00C365DE">
      <w:pPr>
        <w:numPr>
          <w:ilvl w:val="0"/>
          <w:numId w:val="1"/>
        </w:numPr>
        <w:tabs>
          <w:tab w:val="num" w:pos="-2694"/>
          <w:tab w:val="num" w:pos="-1985"/>
          <w:tab w:val="num" w:pos="0"/>
          <w:tab w:val="left" w:pos="1134"/>
        </w:tabs>
        <w:ind w:left="0" w:firstLine="709"/>
        <w:jc w:val="both"/>
        <w:rPr>
          <w:rStyle w:val="apple-style-span"/>
          <w:rFonts w:ascii="Segoe UI" w:hAnsi="Segoe UI" w:cs="Segoe UI"/>
          <w:lang w:val="kk-KZ"/>
        </w:rPr>
      </w:pPr>
      <w:r w:rsidRPr="00AB2886">
        <w:rPr>
          <w:rStyle w:val="apple-style-span"/>
          <w:rFonts w:ascii="Segoe UI" w:hAnsi="Segoe UI" w:cs="Segoe UI"/>
          <w:lang w:val="kk-KZ"/>
        </w:rPr>
        <w:t>төлем жасау кестесі – қарыз алушы микрокредит бойынша төлемдерді кезең-кезеңмен өтеуді жүзеге асыратын кесте;</w:t>
      </w:r>
    </w:p>
    <w:p w:rsidR="00C365DE" w:rsidRDefault="00EA2C1F" w:rsidP="00C365DE">
      <w:pPr>
        <w:numPr>
          <w:ilvl w:val="0"/>
          <w:numId w:val="1"/>
        </w:numPr>
        <w:tabs>
          <w:tab w:val="num" w:pos="-3969"/>
          <w:tab w:val="num" w:pos="-2410"/>
          <w:tab w:val="num" w:pos="-1985"/>
          <w:tab w:val="left" w:pos="1134"/>
        </w:tabs>
        <w:ind w:left="0" w:firstLine="709"/>
        <w:jc w:val="both"/>
        <w:rPr>
          <w:rStyle w:val="apple-style-span"/>
          <w:rFonts w:ascii="Segoe UI" w:hAnsi="Segoe UI" w:cs="Segoe UI"/>
          <w:lang w:val="kk-KZ"/>
        </w:rPr>
      </w:pPr>
      <w:r w:rsidRPr="00AB2886">
        <w:rPr>
          <w:rStyle w:val="apple-style-span"/>
          <w:rFonts w:ascii="Segoe UI" w:hAnsi="Segoe UI" w:cs="Segoe UI"/>
          <w:lang w:val="kk-KZ"/>
        </w:rPr>
        <w:t>жоба – Кредит комитеті микрокредитті беру немесе беруден бас тарту туралы шешімді қарап қабылдауы үшін қажет болатын, Ұйымның талаптарына сәйкес өтініш беруші ұсынатын құжаттар пакеті;</w:t>
      </w:r>
    </w:p>
    <w:p w:rsidR="00190437" w:rsidRPr="00680BF2" w:rsidRDefault="00190437" w:rsidP="00C365DE">
      <w:pPr>
        <w:numPr>
          <w:ilvl w:val="0"/>
          <w:numId w:val="1"/>
        </w:numPr>
        <w:tabs>
          <w:tab w:val="num" w:pos="-3969"/>
          <w:tab w:val="num" w:pos="-2410"/>
          <w:tab w:val="num" w:pos="-1985"/>
          <w:tab w:val="left" w:pos="1134"/>
        </w:tabs>
        <w:ind w:left="0" w:firstLine="709"/>
        <w:jc w:val="both"/>
        <w:rPr>
          <w:rStyle w:val="apple-style-span"/>
          <w:rFonts w:ascii="Segoe UI" w:hAnsi="Segoe UI" w:cs="Segoe UI"/>
          <w:lang w:val="kk-KZ"/>
        </w:rPr>
      </w:pPr>
      <w:r>
        <w:rPr>
          <w:rStyle w:val="apple-style-span"/>
          <w:rFonts w:ascii="Segoe UI" w:hAnsi="Segoe UI" w:cs="Segoe UI"/>
          <w:lang w:val="kk-KZ"/>
        </w:rPr>
        <w:t xml:space="preserve"> заемшының расталмаған (мәлімделген) кірісі – қарыз алушының сөздерімен белгілі бір уақыт кезеңіндегі, құжаттармен расталмаған кірісі.</w:t>
      </w:r>
    </w:p>
    <w:p w:rsidR="00C365DE" w:rsidRPr="00AB2886" w:rsidRDefault="00EA2C1F" w:rsidP="00C365DE">
      <w:pPr>
        <w:numPr>
          <w:ilvl w:val="0"/>
          <w:numId w:val="8"/>
        </w:numPr>
        <w:jc w:val="center"/>
        <w:rPr>
          <w:rFonts w:ascii="Segoe UI" w:hAnsi="Segoe UI" w:cs="Segoe UI"/>
          <w:b/>
        </w:rPr>
      </w:pPr>
      <w:bookmarkStart w:id="0" w:name="_GoBack"/>
      <w:bookmarkEnd w:id="0"/>
      <w:r w:rsidRPr="00AB2886">
        <w:rPr>
          <w:rFonts w:ascii="Segoe UI" w:hAnsi="Segoe UI" w:cs="Segoe UI"/>
          <w:b/>
          <w:bCs/>
          <w:lang w:val="kk-KZ"/>
        </w:rPr>
        <w:t>Микрокредит беру шарттары</w:t>
      </w:r>
    </w:p>
    <w:p w:rsidR="00C365DE" w:rsidRPr="00AB2886" w:rsidRDefault="00EA2C1F" w:rsidP="00C365DE">
      <w:pPr>
        <w:numPr>
          <w:ilvl w:val="1"/>
          <w:numId w:val="8"/>
        </w:numPr>
        <w:tabs>
          <w:tab w:val="left" w:pos="1134"/>
        </w:tabs>
        <w:ind w:left="0" w:firstLine="709"/>
        <w:jc w:val="both"/>
        <w:rPr>
          <w:rFonts w:ascii="Segoe UI" w:hAnsi="Segoe UI" w:cs="Segoe UI"/>
        </w:rPr>
      </w:pPr>
      <w:r w:rsidRPr="00AB2886">
        <w:rPr>
          <w:rFonts w:ascii="Segoe UI" w:hAnsi="Segoe UI" w:cs="Segoe UI"/>
          <w:lang w:val="kk-KZ"/>
        </w:rPr>
        <w:t>Микрокредиттер жеке тұлғаларға Қазақстан Республикасының ұлттық валютасы – теңгемен беріледі.</w:t>
      </w:r>
    </w:p>
    <w:p w:rsidR="00C365DE" w:rsidRPr="00AB2886" w:rsidRDefault="00EA2C1F" w:rsidP="00C365DE">
      <w:pPr>
        <w:numPr>
          <w:ilvl w:val="1"/>
          <w:numId w:val="8"/>
        </w:numPr>
        <w:tabs>
          <w:tab w:val="left" w:pos="1134"/>
        </w:tabs>
        <w:ind w:left="0" w:firstLine="709"/>
        <w:jc w:val="both"/>
        <w:rPr>
          <w:rFonts w:ascii="Segoe UI" w:hAnsi="Segoe UI" w:cs="Segoe UI"/>
        </w:rPr>
      </w:pPr>
      <w:r w:rsidRPr="00AB2886">
        <w:rPr>
          <w:rFonts w:ascii="Segoe UI" w:hAnsi="Segoe UI" w:cs="Segoe UI"/>
          <w:lang w:val="kk-KZ"/>
        </w:rPr>
        <w:t>Микрокредиттің ең жоғарғы сомасының мөлшері әрбір қарыз алушы үшін жеке белгіленеді:</w:t>
      </w:r>
    </w:p>
    <w:p w:rsidR="00B5155E" w:rsidRPr="00AB2886" w:rsidRDefault="00EA2C1F" w:rsidP="00CC781B">
      <w:pPr>
        <w:numPr>
          <w:ilvl w:val="2"/>
          <w:numId w:val="8"/>
        </w:numPr>
        <w:tabs>
          <w:tab w:val="left" w:pos="709"/>
          <w:tab w:val="left" w:pos="1134"/>
        </w:tabs>
        <w:ind w:left="0" w:firstLine="851"/>
        <w:jc w:val="both"/>
        <w:rPr>
          <w:rFonts w:ascii="Segoe UI" w:hAnsi="Segoe UI" w:cs="Segoe UI"/>
        </w:rPr>
      </w:pPr>
      <w:r w:rsidRPr="00AB2886">
        <w:rPr>
          <w:rFonts w:ascii="Segoe UI" w:hAnsi="Segoe UI" w:cs="Segoe UI"/>
          <w:lang w:val="kk-KZ"/>
        </w:rPr>
        <w:t xml:space="preserve">микрокредиттер Қазақстан Республикасының тиісті қаржы жылына арналған республикалық бюджет туралы Заңымен белгіленген </w:t>
      </w:r>
      <w:bookmarkStart w:id="1" w:name="sub1000000358"/>
      <w:r w:rsidR="00841BD8" w:rsidRPr="00AB2886">
        <w:rPr>
          <w:rFonts w:ascii="Segoe UI" w:hAnsi="Segoe UI" w:cs="Segoe UI"/>
        </w:rPr>
        <w:fldChar w:fldCharType="begin"/>
      </w:r>
      <w:r w:rsidRPr="00AB2886">
        <w:rPr>
          <w:rFonts w:ascii="Segoe UI" w:hAnsi="Segoe UI" w:cs="Segoe UI"/>
          <w:lang w:val="kk-KZ"/>
        </w:rPr>
        <w:instrText xml:space="preserve"> HYPERLINK "jl:1026672.0%20" </w:instrText>
      </w:r>
      <w:r w:rsidR="00841BD8" w:rsidRPr="00AB2886">
        <w:rPr>
          <w:rFonts w:ascii="Segoe UI" w:hAnsi="Segoe UI" w:cs="Segoe UI"/>
        </w:rPr>
        <w:fldChar w:fldCharType="separate"/>
      </w:r>
      <w:r w:rsidRPr="00AB2886">
        <w:rPr>
          <w:rFonts w:ascii="Segoe UI" w:hAnsi="Segoe UI" w:cs="Segoe UI"/>
          <w:lang w:val="kk-KZ"/>
        </w:rPr>
        <w:t>АЕК-тің</w:t>
      </w:r>
      <w:r w:rsidR="00841BD8" w:rsidRPr="00AB2886">
        <w:rPr>
          <w:rFonts w:ascii="Segoe UI" w:hAnsi="Segoe UI" w:cs="Segoe UI"/>
        </w:rPr>
        <w:fldChar w:fldCharType="end"/>
      </w:r>
      <w:bookmarkEnd w:id="1"/>
      <w:r w:rsidRPr="00AB2886">
        <w:rPr>
          <w:rFonts w:ascii="Segoe UI" w:hAnsi="Segoe UI" w:cs="Segoe UI"/>
          <w:lang w:val="kk-KZ"/>
        </w:rPr>
        <w:t xml:space="preserve"> </w:t>
      </w:r>
      <w:r w:rsidR="005716EE">
        <w:rPr>
          <w:rFonts w:ascii="Segoe UI" w:hAnsi="Segoe UI" w:cs="Segoe UI"/>
          <w:lang w:val="kk-KZ"/>
        </w:rPr>
        <w:t>жиырма</w:t>
      </w:r>
      <w:r w:rsidR="005716EE" w:rsidRPr="00AB2886">
        <w:rPr>
          <w:rFonts w:ascii="Segoe UI" w:hAnsi="Segoe UI" w:cs="Segoe UI"/>
          <w:lang w:val="kk-KZ"/>
        </w:rPr>
        <w:t xml:space="preserve"> </w:t>
      </w:r>
      <w:r w:rsidRPr="00AB2886">
        <w:rPr>
          <w:rFonts w:ascii="Segoe UI" w:hAnsi="Segoe UI" w:cs="Segoe UI"/>
          <w:lang w:val="kk-KZ"/>
        </w:rPr>
        <w:t xml:space="preserve">мың есе мөлшерінен аспайтын мөлшерде беріледі;  </w:t>
      </w:r>
    </w:p>
    <w:p w:rsidR="00470BD7" w:rsidRPr="00AB2886" w:rsidRDefault="00EA2C1F" w:rsidP="00470BD7">
      <w:pPr>
        <w:numPr>
          <w:ilvl w:val="2"/>
          <w:numId w:val="8"/>
        </w:numPr>
        <w:tabs>
          <w:tab w:val="left" w:pos="1134"/>
        </w:tabs>
        <w:ind w:left="0" w:firstLine="851"/>
        <w:jc w:val="both"/>
        <w:rPr>
          <w:rFonts w:ascii="Segoe UI" w:hAnsi="Segoe UI" w:cs="Segoe UI"/>
        </w:rPr>
      </w:pPr>
      <w:r w:rsidRPr="00AB2886">
        <w:rPr>
          <w:rFonts w:ascii="Segoe UI" w:hAnsi="Segoe UI" w:cs="Segoe UI"/>
          <w:bCs/>
          <w:lang w:val="kk-KZ"/>
        </w:rPr>
        <w:t>жылжымайтын мүліктің кепілі түріндегі қамтамасыз етудің бағалау құнының (кепіл беруші мен кепіл ұстаушы – Ұйымның) 60%-нан (Алпыс пайызынан) аспайтын мөлшерде;</w:t>
      </w:r>
    </w:p>
    <w:p w:rsidR="00B5155E" w:rsidRPr="00133742" w:rsidRDefault="00EA2C1F" w:rsidP="00C365DE">
      <w:pPr>
        <w:numPr>
          <w:ilvl w:val="1"/>
          <w:numId w:val="8"/>
        </w:numPr>
        <w:tabs>
          <w:tab w:val="left" w:pos="1134"/>
        </w:tabs>
        <w:ind w:left="0" w:firstLine="709"/>
        <w:jc w:val="both"/>
        <w:rPr>
          <w:rFonts w:ascii="Segoe UI" w:hAnsi="Segoe UI" w:cs="Segoe UI"/>
          <w:bCs/>
          <w:lang w:val="kk-KZ"/>
        </w:rPr>
      </w:pPr>
      <w:r w:rsidRPr="00133742">
        <w:rPr>
          <w:rFonts w:ascii="Segoe UI" w:hAnsi="Segoe UI" w:cs="Segoe UI"/>
          <w:bCs/>
          <w:lang w:val="kk-KZ"/>
        </w:rPr>
        <w:t>Микрокредиттің минималды сомасының мөлшері Ұйым бекіткен Өнімдер қатарының бағдарламаларына қарай белгіленеді және келесіні құрайды:</w:t>
      </w:r>
    </w:p>
    <w:p w:rsidR="00B5155E" w:rsidRPr="00133742" w:rsidRDefault="00EA2C1F" w:rsidP="00296D9B">
      <w:pPr>
        <w:pStyle w:val="aa"/>
        <w:numPr>
          <w:ilvl w:val="2"/>
          <w:numId w:val="8"/>
        </w:numPr>
        <w:tabs>
          <w:tab w:val="left" w:pos="1134"/>
        </w:tabs>
        <w:jc w:val="both"/>
        <w:rPr>
          <w:rFonts w:ascii="Segoe UI" w:hAnsi="Segoe UI" w:cs="Segoe UI"/>
          <w:bCs/>
          <w:lang w:val="kk-KZ"/>
        </w:rPr>
      </w:pPr>
      <w:r w:rsidRPr="00133742">
        <w:rPr>
          <w:rFonts w:ascii="Segoe UI" w:hAnsi="Segoe UI" w:cs="Segoe UI"/>
          <w:bCs/>
          <w:lang w:val="kk-KZ"/>
        </w:rPr>
        <w:t>жылжымайтын мүлікті кепілге салып қамтамасыз етудің (жылжымайтын мүліктің) бағалау құнының 10%-нан (Он пайызынан) кем емес  мөлшерде, бірақ 1 000 000 (бір миллион) теңгеден кем емес мөлшерде;</w:t>
      </w:r>
    </w:p>
    <w:p w:rsidR="00D22DED" w:rsidRPr="00190437" w:rsidRDefault="00EA2C1F" w:rsidP="00C20C7A">
      <w:pPr>
        <w:pStyle w:val="af1"/>
        <w:numPr>
          <w:ilvl w:val="1"/>
          <w:numId w:val="8"/>
        </w:numPr>
        <w:tabs>
          <w:tab w:val="left" w:pos="1134"/>
        </w:tabs>
        <w:spacing w:before="0" w:beforeAutospacing="0" w:after="0" w:afterAutospacing="0"/>
        <w:ind w:left="0" w:firstLine="709"/>
        <w:jc w:val="both"/>
        <w:rPr>
          <w:rFonts w:ascii="Segoe UI" w:hAnsi="Segoe UI" w:cs="Segoe UI"/>
          <w:bCs/>
          <w:lang w:val="kk-KZ"/>
        </w:rPr>
      </w:pPr>
      <w:r w:rsidRPr="00190437">
        <w:rPr>
          <w:rFonts w:ascii="Segoe UI" w:hAnsi="Segoe UI" w:cs="Segoe UI"/>
          <w:bCs/>
          <w:lang w:val="kk-KZ"/>
        </w:rPr>
        <w:t>Микрокредитті берудің шектік мерзімдері келесідей:</w:t>
      </w:r>
    </w:p>
    <w:p w:rsidR="00B63298" w:rsidRPr="00133742" w:rsidRDefault="00EA2C1F" w:rsidP="00C20C7A">
      <w:pPr>
        <w:pStyle w:val="af1"/>
        <w:tabs>
          <w:tab w:val="left" w:pos="567"/>
        </w:tabs>
        <w:spacing w:before="0" w:beforeAutospacing="0" w:after="0" w:afterAutospacing="0"/>
        <w:ind w:left="567"/>
        <w:jc w:val="both"/>
        <w:rPr>
          <w:rFonts w:ascii="Segoe UI" w:hAnsi="Segoe UI" w:cs="Segoe UI"/>
          <w:bCs/>
          <w:lang w:val="kk-KZ"/>
        </w:rPr>
      </w:pPr>
      <w:r w:rsidRPr="00133742">
        <w:rPr>
          <w:rFonts w:ascii="Segoe UI" w:hAnsi="Segoe UI" w:cs="Segoe UI"/>
          <w:bCs/>
        </w:rPr>
        <w:t xml:space="preserve">1) </w:t>
      </w:r>
      <w:proofErr w:type="spellStart"/>
      <w:r w:rsidRPr="00133742">
        <w:rPr>
          <w:rFonts w:ascii="Segoe UI" w:hAnsi="Segoe UI" w:cs="Segoe UI"/>
          <w:bCs/>
        </w:rPr>
        <w:t>минималды</w:t>
      </w:r>
      <w:proofErr w:type="spellEnd"/>
      <w:r w:rsidRPr="00133742">
        <w:rPr>
          <w:rFonts w:ascii="Segoe UI" w:hAnsi="Segoe UI" w:cs="Segoe UI"/>
          <w:bCs/>
        </w:rPr>
        <w:t xml:space="preserve"> </w:t>
      </w:r>
      <w:proofErr w:type="spellStart"/>
      <w:r w:rsidRPr="00133742">
        <w:rPr>
          <w:rFonts w:ascii="Segoe UI" w:hAnsi="Segoe UI" w:cs="Segoe UI"/>
          <w:bCs/>
        </w:rPr>
        <w:t>мерзім</w:t>
      </w:r>
      <w:proofErr w:type="spellEnd"/>
      <w:r w:rsidRPr="00133742">
        <w:rPr>
          <w:rFonts w:ascii="Segoe UI" w:hAnsi="Segoe UI" w:cs="Segoe UI"/>
          <w:bCs/>
        </w:rPr>
        <w:t xml:space="preserve"> – 12 (Он </w:t>
      </w:r>
      <w:proofErr w:type="spellStart"/>
      <w:r w:rsidRPr="00133742">
        <w:rPr>
          <w:rFonts w:ascii="Segoe UI" w:hAnsi="Segoe UI" w:cs="Segoe UI"/>
          <w:bCs/>
        </w:rPr>
        <w:t>екі</w:t>
      </w:r>
      <w:proofErr w:type="spellEnd"/>
      <w:r w:rsidRPr="00133742">
        <w:rPr>
          <w:rFonts w:ascii="Segoe UI" w:hAnsi="Segoe UI" w:cs="Segoe UI"/>
          <w:bCs/>
        </w:rPr>
        <w:t>) ай;</w:t>
      </w:r>
    </w:p>
    <w:p w:rsidR="00B63298" w:rsidRPr="00133742" w:rsidRDefault="00EA2C1F" w:rsidP="00C20C7A">
      <w:pPr>
        <w:pStyle w:val="af1"/>
        <w:spacing w:before="0" w:beforeAutospacing="0" w:after="0" w:afterAutospacing="0"/>
        <w:ind w:firstLine="567"/>
        <w:jc w:val="both"/>
        <w:rPr>
          <w:rFonts w:ascii="Segoe UI" w:hAnsi="Segoe UI" w:cs="Segoe UI"/>
          <w:bCs/>
          <w:lang w:val="kk-KZ"/>
        </w:rPr>
      </w:pPr>
      <w:r w:rsidRPr="00133742">
        <w:rPr>
          <w:rFonts w:ascii="Segoe UI" w:hAnsi="Segoe UI" w:cs="Segoe UI"/>
          <w:bCs/>
        </w:rPr>
        <w:t xml:space="preserve">2) </w:t>
      </w:r>
      <w:proofErr w:type="spellStart"/>
      <w:r w:rsidR="00133742" w:rsidRPr="00133742">
        <w:rPr>
          <w:rFonts w:ascii="Segoe UI" w:hAnsi="Segoe UI" w:cs="Segoe UI"/>
          <w:bCs/>
        </w:rPr>
        <w:t>максималды</w:t>
      </w:r>
      <w:proofErr w:type="spellEnd"/>
      <w:r w:rsidR="00133742" w:rsidRPr="00133742">
        <w:rPr>
          <w:rFonts w:ascii="Segoe UI" w:hAnsi="Segoe UI" w:cs="Segoe UI"/>
          <w:bCs/>
        </w:rPr>
        <w:t xml:space="preserve"> </w:t>
      </w:r>
      <w:proofErr w:type="spellStart"/>
      <w:r w:rsidR="00133742" w:rsidRPr="00133742">
        <w:rPr>
          <w:rFonts w:ascii="Segoe UI" w:hAnsi="Segoe UI" w:cs="Segoe UI"/>
          <w:bCs/>
        </w:rPr>
        <w:t>мерзім</w:t>
      </w:r>
      <w:proofErr w:type="spellEnd"/>
      <w:r w:rsidR="00133742" w:rsidRPr="00133742">
        <w:rPr>
          <w:rFonts w:ascii="Segoe UI" w:hAnsi="Segoe UI" w:cs="Segoe UI"/>
          <w:bCs/>
        </w:rPr>
        <w:t xml:space="preserve"> – 60 (</w:t>
      </w:r>
      <w:proofErr w:type="spellStart"/>
      <w:r w:rsidR="00133742" w:rsidRPr="00133742">
        <w:rPr>
          <w:rFonts w:ascii="Segoe UI" w:hAnsi="Segoe UI" w:cs="Segoe UI"/>
          <w:bCs/>
        </w:rPr>
        <w:t>Алпыс</w:t>
      </w:r>
      <w:proofErr w:type="spellEnd"/>
      <w:r w:rsidR="00133742" w:rsidRPr="00133742">
        <w:rPr>
          <w:rFonts w:ascii="Segoe UI" w:hAnsi="Segoe UI" w:cs="Segoe UI"/>
          <w:bCs/>
        </w:rPr>
        <w:t xml:space="preserve">) </w:t>
      </w:r>
      <w:proofErr w:type="spellStart"/>
      <w:r w:rsidR="00133742" w:rsidRPr="00133742">
        <w:rPr>
          <w:rFonts w:ascii="Segoe UI" w:hAnsi="Segoe UI" w:cs="Segoe UI"/>
          <w:bCs/>
        </w:rPr>
        <w:t>айға</w:t>
      </w:r>
      <w:proofErr w:type="spellEnd"/>
      <w:r w:rsidR="00133742" w:rsidRPr="00133742">
        <w:rPr>
          <w:rFonts w:ascii="Segoe UI" w:hAnsi="Segoe UI" w:cs="Segoe UI"/>
          <w:bCs/>
        </w:rPr>
        <w:t xml:space="preserve"> </w:t>
      </w:r>
      <w:proofErr w:type="spellStart"/>
      <w:r w:rsidR="00133742" w:rsidRPr="00133742">
        <w:rPr>
          <w:rFonts w:ascii="Segoe UI" w:hAnsi="Segoe UI" w:cs="Segoe UI"/>
          <w:bCs/>
        </w:rPr>
        <w:t>дейін</w:t>
      </w:r>
      <w:proofErr w:type="spellEnd"/>
    </w:p>
    <w:p w:rsidR="00CB39E9" w:rsidRPr="00133742" w:rsidRDefault="00EA2C1F" w:rsidP="00720C00">
      <w:pPr>
        <w:numPr>
          <w:ilvl w:val="1"/>
          <w:numId w:val="8"/>
        </w:numPr>
        <w:tabs>
          <w:tab w:val="left" w:pos="1134"/>
        </w:tabs>
        <w:ind w:left="0" w:firstLine="709"/>
        <w:jc w:val="both"/>
        <w:rPr>
          <w:rFonts w:ascii="Segoe UI" w:hAnsi="Segoe UI" w:cs="Segoe UI"/>
          <w:bCs/>
          <w:lang w:val="kk-KZ"/>
        </w:rPr>
      </w:pPr>
      <w:r w:rsidRPr="00133742">
        <w:rPr>
          <w:rFonts w:ascii="Segoe UI" w:hAnsi="Segoe UI" w:cs="Segoe UI"/>
          <w:bCs/>
          <w:lang w:val="kk-KZ"/>
        </w:rPr>
        <w:t>Күнкөріс минимумы жалпы Қазақстан бойынша анықталады және инфляцияның ескерілуімен тиісті қаржы жылына арналған Республикалық бюджет туралы заңмен жыл сайын белгіленіп отырады.</w:t>
      </w:r>
    </w:p>
    <w:p w:rsidR="00C365DE" w:rsidRPr="00190437" w:rsidRDefault="00EA2C1F" w:rsidP="00296D9B">
      <w:pPr>
        <w:tabs>
          <w:tab w:val="left" w:pos="1134"/>
        </w:tabs>
        <w:ind w:left="710"/>
        <w:jc w:val="both"/>
        <w:rPr>
          <w:rFonts w:ascii="Segoe UI" w:hAnsi="Segoe UI" w:cs="Segoe UI"/>
          <w:lang w:val="kk-KZ"/>
        </w:rPr>
      </w:pPr>
      <w:r w:rsidRPr="00190437">
        <w:rPr>
          <w:rStyle w:val="highlightedsearchterm"/>
          <w:rFonts w:ascii="Segoe UI" w:hAnsi="Segoe UI" w:cs="Segoe UI"/>
          <w:lang w:val="kk-KZ"/>
        </w:rPr>
        <w:t>6. Өтініш берушінің</w:t>
      </w:r>
      <w:r w:rsidRPr="00133742">
        <w:rPr>
          <w:rFonts w:ascii="Segoe UI" w:hAnsi="Segoe UI" w:cs="Segoe UI"/>
          <w:lang w:val="kk-KZ"/>
        </w:rPr>
        <w:t xml:space="preserve"> (қарыз алушының, </w:t>
      </w:r>
      <w:r w:rsidR="001B095B" w:rsidRPr="00133742">
        <w:rPr>
          <w:rFonts w:ascii="Segoe UI" w:hAnsi="Segoe UI" w:cs="Segoe UI"/>
          <w:lang w:val="kk-KZ"/>
        </w:rPr>
        <w:t>қоса</w:t>
      </w:r>
      <w:r w:rsidRPr="00133742">
        <w:rPr>
          <w:rFonts w:ascii="Segoe UI" w:hAnsi="Segoe UI" w:cs="Segoe UI"/>
          <w:lang w:val="kk-KZ"/>
        </w:rPr>
        <w:t xml:space="preserve"> қарыз алушының) міндеттемелерін орындаудың қамтамасыз</w:t>
      </w:r>
      <w:r>
        <w:rPr>
          <w:rFonts w:ascii="Segoe UI" w:hAnsi="Segoe UI" w:cs="Segoe UI"/>
          <w:lang w:val="kk-KZ"/>
        </w:rPr>
        <w:t xml:space="preserve"> етуі ретінде жылжымайтын мүлік кепілге қабылданады.</w:t>
      </w:r>
    </w:p>
    <w:p w:rsidR="00C365DE" w:rsidRPr="00190437" w:rsidRDefault="00F12510" w:rsidP="00C365DE">
      <w:pPr>
        <w:tabs>
          <w:tab w:val="left" w:pos="1134"/>
        </w:tabs>
        <w:ind w:firstLine="709"/>
        <w:jc w:val="both"/>
        <w:rPr>
          <w:rFonts w:ascii="Segoe UI" w:hAnsi="Segoe UI" w:cs="Segoe UI"/>
          <w:lang w:val="kk-KZ"/>
        </w:rPr>
      </w:pPr>
    </w:p>
    <w:p w:rsidR="00C365DE" w:rsidRPr="00190437" w:rsidRDefault="00EA2C1F" w:rsidP="00C365DE">
      <w:pPr>
        <w:numPr>
          <w:ilvl w:val="0"/>
          <w:numId w:val="3"/>
        </w:numPr>
        <w:tabs>
          <w:tab w:val="left" w:pos="1134"/>
        </w:tabs>
        <w:ind w:left="0" w:firstLine="709"/>
        <w:jc w:val="center"/>
        <w:rPr>
          <w:rFonts w:ascii="Segoe UI" w:hAnsi="Segoe UI" w:cs="Segoe UI"/>
          <w:b/>
          <w:bCs/>
          <w:lang w:val="kk-KZ"/>
        </w:rPr>
      </w:pPr>
      <w:r w:rsidRPr="00AB2886">
        <w:rPr>
          <w:rFonts w:ascii="Segoe UI" w:hAnsi="Segoe UI" w:cs="Segoe UI"/>
          <w:b/>
          <w:bCs/>
          <w:lang w:val="kk-KZ"/>
        </w:rPr>
        <w:t>Микрокредит беруге арналған өтінішті ұсыну тәртібі және оны қарау тәртібі</w:t>
      </w:r>
    </w:p>
    <w:p w:rsidR="00C365DE" w:rsidRPr="00ED6981" w:rsidRDefault="00EA2C1F" w:rsidP="00C365DE">
      <w:pPr>
        <w:numPr>
          <w:ilvl w:val="1"/>
          <w:numId w:val="3"/>
        </w:numPr>
        <w:tabs>
          <w:tab w:val="left" w:pos="1134"/>
        </w:tabs>
        <w:ind w:left="0" w:firstLine="709"/>
        <w:jc w:val="both"/>
        <w:rPr>
          <w:rFonts w:ascii="Segoe UI" w:hAnsi="Segoe UI" w:cs="Segoe UI"/>
          <w:lang w:val="kk-KZ"/>
        </w:rPr>
      </w:pPr>
      <w:r w:rsidRPr="00AB2886">
        <w:rPr>
          <w:rFonts w:ascii="Segoe UI" w:hAnsi="Segoe UI" w:cs="Segoe UI"/>
          <w:bCs/>
          <w:lang w:val="kk-KZ"/>
        </w:rPr>
        <w:t xml:space="preserve">Микрокредит алу үшін, өтініш беруші микрокредит беруге арналған өтінішті (әрі қарай – «өтініш») толтырады және Ұйым бекіткен Кредиттiк құжаттаманы қалыптастыру әдістемесіне сәйкес құжаттарды ұсынады. Өтініш пен құжаттарды әрі қарай Кредит </w:t>
      </w:r>
      <w:r w:rsidRPr="00AB2886">
        <w:rPr>
          <w:rFonts w:ascii="Segoe UI" w:hAnsi="Segoe UI" w:cs="Segoe UI"/>
          <w:bCs/>
          <w:lang w:val="kk-KZ"/>
        </w:rPr>
        <w:lastRenderedPageBreak/>
        <w:t>комитетінде қарауға жіберу үшін Ұйымның құрылымдық бөлімшесінің қызметкері қабылдайды.</w:t>
      </w:r>
    </w:p>
    <w:p w:rsidR="00C365DE" w:rsidRPr="00ED6981" w:rsidRDefault="00EA2C1F" w:rsidP="00C365DE">
      <w:pPr>
        <w:numPr>
          <w:ilvl w:val="1"/>
          <w:numId w:val="3"/>
        </w:numPr>
        <w:tabs>
          <w:tab w:val="left" w:pos="1134"/>
        </w:tabs>
        <w:ind w:left="0" w:firstLine="709"/>
        <w:jc w:val="both"/>
        <w:rPr>
          <w:rFonts w:ascii="Segoe UI" w:hAnsi="Segoe UI" w:cs="Segoe UI"/>
          <w:lang w:val="kk-KZ"/>
        </w:rPr>
      </w:pPr>
      <w:r w:rsidRPr="00AB2886">
        <w:rPr>
          <w:rFonts w:ascii="Segoe UI" w:hAnsi="Segoe UI" w:cs="Segoe UI"/>
          <w:lang w:val="kk-KZ"/>
        </w:rPr>
        <w:t>Өтініш беруші құжаттардың толық пакетін ұсынуы шартымен және осы Бөлімнің 3-т. сәйкес Ұйым қызметкерлерінің тұжырымдары бар болған жағдайда өтініш Кредит комитетінің қарауына шығарылады.</w:t>
      </w:r>
    </w:p>
    <w:p w:rsidR="00C365DE" w:rsidRPr="00ED6981" w:rsidRDefault="00EA2C1F" w:rsidP="00C365DE">
      <w:pPr>
        <w:numPr>
          <w:ilvl w:val="1"/>
          <w:numId w:val="3"/>
        </w:numPr>
        <w:tabs>
          <w:tab w:val="left" w:pos="1134"/>
        </w:tabs>
        <w:ind w:left="0" w:firstLine="709"/>
        <w:jc w:val="both"/>
        <w:rPr>
          <w:rFonts w:ascii="Segoe UI" w:hAnsi="Segoe UI" w:cs="Segoe UI"/>
          <w:lang w:val="kk-KZ"/>
        </w:rPr>
      </w:pPr>
      <w:r w:rsidRPr="00AB2886">
        <w:rPr>
          <w:rFonts w:ascii="Segoe UI" w:hAnsi="Segoe UI" w:cs="Segoe UI"/>
          <w:lang w:val="kk-KZ"/>
        </w:rPr>
        <w:t>Өтініш берушіден өтініш пен қажетті құжаттар пакеті алынғаннан кейін, өтініш Ұйымның филиалында келесі міндетті кезеңдерден өтеді:</w:t>
      </w:r>
    </w:p>
    <w:p w:rsidR="00DD500E" w:rsidRPr="00ED6981" w:rsidRDefault="00EA2C1F" w:rsidP="00C365DE">
      <w:pPr>
        <w:numPr>
          <w:ilvl w:val="2"/>
          <w:numId w:val="3"/>
        </w:numPr>
        <w:tabs>
          <w:tab w:val="left" w:pos="1134"/>
        </w:tabs>
        <w:ind w:left="0" w:firstLine="709"/>
        <w:jc w:val="both"/>
        <w:rPr>
          <w:rFonts w:ascii="Segoe UI" w:hAnsi="Segoe UI" w:cs="Segoe UI"/>
          <w:lang w:val="kk-KZ"/>
        </w:rPr>
      </w:pPr>
      <w:r w:rsidRPr="00AB2886">
        <w:rPr>
          <w:rFonts w:ascii="Segoe UI" w:hAnsi="Segoe UI" w:cs="Segoe UI"/>
          <w:lang w:val="kk-KZ"/>
        </w:rPr>
        <w:t>кредит бюросымен жұмыс жасау жөніндегі маманның Ұйым белгілеген тәртіпте есептерді ұсынуы (КБ есебі және қажет болған жағдайда МЗТО есебі);</w:t>
      </w:r>
    </w:p>
    <w:p w:rsidR="00C365DE" w:rsidRPr="00ED6981" w:rsidRDefault="00EA2C1F" w:rsidP="00C365DE">
      <w:pPr>
        <w:numPr>
          <w:ilvl w:val="2"/>
          <w:numId w:val="3"/>
        </w:numPr>
        <w:tabs>
          <w:tab w:val="left" w:pos="1134"/>
        </w:tabs>
        <w:ind w:left="0" w:firstLine="709"/>
        <w:jc w:val="both"/>
        <w:rPr>
          <w:rFonts w:ascii="Segoe UI" w:hAnsi="Segoe UI" w:cs="Segoe UI"/>
          <w:lang w:val="kk-KZ"/>
        </w:rPr>
      </w:pPr>
      <w:r w:rsidRPr="00AB2886">
        <w:rPr>
          <w:rFonts w:ascii="Segoe UI" w:hAnsi="Segoe UI" w:cs="Segoe UI"/>
          <w:lang w:val="kk-KZ"/>
        </w:rPr>
        <w:t>өтініш берушінің қаржылық жағдайы мен кредиттік қабілеттілігін бағалауды (филиалдың) құрылымдық бөлімшесінің қызметкері/</w:t>
      </w:r>
      <w:r w:rsidR="00324AE1" w:rsidRPr="00324AE1">
        <w:rPr>
          <w:rFonts w:ascii="Segoe UI" w:hAnsi="Segoe UI" w:cs="Segoe UI"/>
          <w:lang w:val="kk-KZ"/>
        </w:rPr>
        <w:t xml:space="preserve"> </w:t>
      </w:r>
      <w:r w:rsidR="00324AE1" w:rsidRPr="00AB2886">
        <w:rPr>
          <w:rFonts w:ascii="Segoe UI" w:hAnsi="Segoe UI" w:cs="Segoe UI"/>
          <w:lang w:val="kk-KZ"/>
        </w:rPr>
        <w:t>БЭК-кеңсенің микрокредит беру жөніндегі маманының</w:t>
      </w:r>
      <w:r w:rsidRPr="00AB2886">
        <w:rPr>
          <w:rFonts w:ascii="Segoe UI" w:hAnsi="Segoe UI" w:cs="Segoe UI"/>
          <w:lang w:val="kk-KZ"/>
        </w:rPr>
        <w:t xml:space="preserve"> асырады;</w:t>
      </w:r>
    </w:p>
    <w:p w:rsidR="00BE4B4B" w:rsidRPr="00ED6981" w:rsidRDefault="00EA2C1F" w:rsidP="00C365DE">
      <w:pPr>
        <w:numPr>
          <w:ilvl w:val="2"/>
          <w:numId w:val="3"/>
        </w:numPr>
        <w:tabs>
          <w:tab w:val="left" w:pos="1134"/>
        </w:tabs>
        <w:ind w:left="0" w:firstLine="709"/>
        <w:jc w:val="both"/>
        <w:rPr>
          <w:rFonts w:ascii="Segoe UI" w:hAnsi="Segoe UI" w:cs="Segoe UI"/>
          <w:lang w:val="kk-KZ"/>
        </w:rPr>
      </w:pPr>
      <w:r w:rsidRPr="00AB2886">
        <w:rPr>
          <w:rFonts w:ascii="Segoe UI" w:hAnsi="Segoe UI" w:cs="Segoe UI"/>
          <w:lang w:val="kk-KZ"/>
        </w:rPr>
        <w:t>кепілге салынған жылжымайтын мүлікті бағалау тәуелсіз бағалаушы тарапынан анықталады;</w:t>
      </w:r>
    </w:p>
    <w:p w:rsidR="00C365DE" w:rsidRPr="00ED6981" w:rsidRDefault="001A4C58" w:rsidP="00C365DE">
      <w:pPr>
        <w:numPr>
          <w:ilvl w:val="2"/>
          <w:numId w:val="3"/>
        </w:numPr>
        <w:tabs>
          <w:tab w:val="left" w:pos="1134"/>
        </w:tabs>
        <w:ind w:left="0" w:firstLine="709"/>
        <w:jc w:val="both"/>
        <w:rPr>
          <w:rFonts w:ascii="Segoe UI" w:hAnsi="Segoe UI" w:cs="Segoe UI"/>
          <w:lang w:val="kk-KZ"/>
        </w:rPr>
      </w:pPr>
      <w:r w:rsidRPr="00AB2886">
        <w:rPr>
          <w:rFonts w:ascii="Segoe UI" w:hAnsi="Segoe UI" w:cs="Segoe UI"/>
          <w:lang w:val="kk-KZ"/>
        </w:rPr>
        <w:t>құрылымдық бөлімше (филиал) қызметкерінің / БЭК-кеңсенің микрокредит беру жөніндегі маманының тұжырымын ресімдеу</w:t>
      </w:r>
      <w:r w:rsidR="00EA2C1F" w:rsidRPr="00AB2886">
        <w:rPr>
          <w:rFonts w:ascii="Segoe UI" w:hAnsi="Segoe UI" w:cs="Segoe UI"/>
          <w:lang w:val="kk-KZ"/>
        </w:rPr>
        <w:t>;</w:t>
      </w:r>
    </w:p>
    <w:p w:rsidR="00C365DE" w:rsidRPr="00ED6981" w:rsidRDefault="001A4C58" w:rsidP="00C365DE">
      <w:pPr>
        <w:numPr>
          <w:ilvl w:val="2"/>
          <w:numId w:val="3"/>
        </w:numPr>
        <w:tabs>
          <w:tab w:val="left" w:pos="1134"/>
        </w:tabs>
        <w:ind w:left="0" w:firstLine="709"/>
        <w:jc w:val="both"/>
        <w:rPr>
          <w:rFonts w:ascii="Segoe UI" w:hAnsi="Segoe UI" w:cs="Segoe UI"/>
          <w:lang w:val="kk-KZ"/>
        </w:rPr>
      </w:pPr>
      <w:r w:rsidRPr="00AB2886">
        <w:rPr>
          <w:rFonts w:ascii="Segoe UI" w:hAnsi="Segoe UI" w:cs="Segoe UI"/>
          <w:lang w:val="kk-KZ"/>
        </w:rPr>
        <w:t>құрылымдық бөлімше (филиал) қызметкерінің / БЭК-кеңсе заңгерінің жоба бойынша заң тұжырымын ресімдеу</w:t>
      </w:r>
      <w:r w:rsidR="00EA2C1F" w:rsidRPr="00AB2886">
        <w:rPr>
          <w:rFonts w:ascii="Segoe UI" w:hAnsi="Segoe UI" w:cs="Segoe UI"/>
          <w:lang w:val="kk-KZ"/>
        </w:rPr>
        <w:t>;</w:t>
      </w:r>
    </w:p>
    <w:p w:rsidR="00C365DE" w:rsidRPr="00ED6981" w:rsidRDefault="001A4C58" w:rsidP="00C365DE">
      <w:pPr>
        <w:numPr>
          <w:ilvl w:val="2"/>
          <w:numId w:val="3"/>
        </w:numPr>
        <w:tabs>
          <w:tab w:val="left" w:pos="1134"/>
        </w:tabs>
        <w:ind w:left="0" w:firstLine="709"/>
        <w:jc w:val="both"/>
        <w:rPr>
          <w:rFonts w:ascii="Segoe UI" w:hAnsi="Segoe UI" w:cs="Segoe UI"/>
          <w:lang w:val="kk-KZ"/>
        </w:rPr>
      </w:pPr>
      <w:r w:rsidRPr="00AB2886">
        <w:rPr>
          <w:rFonts w:ascii="Segoe UI" w:hAnsi="Segoe UI" w:cs="Segoe UI"/>
          <w:lang w:val="kk-KZ"/>
        </w:rPr>
        <w:t>БЭК-кеңсенің экономикалық ақпараттық қауіпсіздік бөлімінің жетекші маманының тұжырымын ресімдеу</w:t>
      </w:r>
      <w:r w:rsidR="00EA2C1F" w:rsidRPr="00AB2886">
        <w:rPr>
          <w:rFonts w:ascii="Segoe UI" w:hAnsi="Segoe UI" w:cs="Segoe UI"/>
          <w:lang w:val="kk-KZ"/>
        </w:rPr>
        <w:t>;</w:t>
      </w:r>
    </w:p>
    <w:p w:rsidR="00C365DE" w:rsidRPr="00ED6981" w:rsidRDefault="00EA2C1F" w:rsidP="00C365DE">
      <w:pPr>
        <w:numPr>
          <w:ilvl w:val="2"/>
          <w:numId w:val="3"/>
        </w:numPr>
        <w:tabs>
          <w:tab w:val="left" w:pos="1134"/>
        </w:tabs>
        <w:ind w:left="0" w:firstLine="709"/>
        <w:jc w:val="both"/>
        <w:rPr>
          <w:rFonts w:ascii="Segoe UI" w:hAnsi="Segoe UI" w:cs="Segoe UI"/>
          <w:lang w:val="kk-KZ"/>
        </w:rPr>
      </w:pPr>
      <w:r w:rsidRPr="00AB2886">
        <w:rPr>
          <w:rFonts w:ascii="Segoe UI" w:hAnsi="Segoe UI" w:cs="Segoe UI"/>
          <w:lang w:val="kk-KZ"/>
        </w:rPr>
        <w:t>жоба бойынша шешім қабылдауды БЭК-кеңсенің Кредит комитеті жүзеге асырады;</w:t>
      </w:r>
    </w:p>
    <w:p w:rsidR="00C365DE" w:rsidRPr="00ED6981" w:rsidRDefault="00EA2C1F" w:rsidP="00C365DE">
      <w:pPr>
        <w:numPr>
          <w:ilvl w:val="2"/>
          <w:numId w:val="3"/>
        </w:numPr>
        <w:tabs>
          <w:tab w:val="left" w:pos="1134"/>
        </w:tabs>
        <w:ind w:left="0" w:firstLine="709"/>
        <w:jc w:val="both"/>
        <w:rPr>
          <w:rFonts w:ascii="Segoe UI" w:hAnsi="Segoe UI" w:cs="Segoe UI"/>
          <w:lang w:val="kk-KZ"/>
        </w:rPr>
      </w:pPr>
      <w:r w:rsidRPr="00AB2886">
        <w:rPr>
          <w:rFonts w:ascii="Segoe UI" w:hAnsi="Segoe UI" w:cs="Segoe UI"/>
          <w:lang w:val="kk-KZ"/>
        </w:rPr>
        <w:t xml:space="preserve">жоба бойынша кредиттік құжаттаманы қалыптастыруды (филиалдың) құрылымдық бөлімшесінің қызметкері / </w:t>
      </w:r>
      <w:r w:rsidR="00324AE1" w:rsidRPr="00AB2886">
        <w:rPr>
          <w:rFonts w:ascii="Segoe UI" w:hAnsi="Segoe UI" w:cs="Segoe UI"/>
          <w:lang w:val="kk-KZ"/>
        </w:rPr>
        <w:t>БЭК-кеңсенің микрокредит беру жөніндегі маманының</w:t>
      </w:r>
      <w:r w:rsidRPr="00AB2886">
        <w:rPr>
          <w:rFonts w:ascii="Segoe UI" w:hAnsi="Segoe UI" w:cs="Segoe UI"/>
          <w:lang w:val="kk-KZ"/>
        </w:rPr>
        <w:t xml:space="preserve"> асырады.</w:t>
      </w:r>
    </w:p>
    <w:p w:rsidR="00C365DE" w:rsidRPr="00ED6981" w:rsidRDefault="00EA2C1F" w:rsidP="00C365DE">
      <w:pPr>
        <w:numPr>
          <w:ilvl w:val="0"/>
          <w:numId w:val="3"/>
        </w:numPr>
        <w:tabs>
          <w:tab w:val="left" w:pos="0"/>
        </w:tabs>
        <w:ind w:left="0" w:firstLine="709"/>
        <w:jc w:val="both"/>
        <w:rPr>
          <w:rFonts w:ascii="Segoe UI" w:hAnsi="Segoe UI" w:cs="Segoe UI"/>
          <w:lang w:val="kk-KZ"/>
        </w:rPr>
      </w:pPr>
      <w:r w:rsidRPr="00AB2886">
        <w:rPr>
          <w:rFonts w:ascii="Segoe UI" w:hAnsi="Segoe UI" w:cs="Segoe UI"/>
          <w:lang w:val="kk-KZ"/>
        </w:rPr>
        <w:t xml:space="preserve">(Ұйымның) БЭК-кеңсесінің Кредит комитетінің микрокредиттеу жобасын қарауының нәтижесі туралы және жоба бойынша микрокредиттеудің шарттары туралы </w:t>
      </w:r>
      <w:r w:rsidR="00324AE1" w:rsidRPr="00AB2886">
        <w:rPr>
          <w:rFonts w:ascii="Segoe UI" w:hAnsi="Segoe UI" w:cs="Segoe UI"/>
          <w:lang w:val="kk-KZ"/>
        </w:rPr>
        <w:t>филиалдың) құрылымдық бөлімшесінің қызметкері/</w:t>
      </w:r>
      <w:r w:rsidR="00324AE1" w:rsidRPr="00324AE1">
        <w:rPr>
          <w:rFonts w:ascii="Segoe UI" w:hAnsi="Segoe UI" w:cs="Segoe UI"/>
          <w:lang w:val="kk-KZ"/>
        </w:rPr>
        <w:t xml:space="preserve"> </w:t>
      </w:r>
      <w:r w:rsidR="00324AE1" w:rsidRPr="00AB2886">
        <w:rPr>
          <w:rFonts w:ascii="Segoe UI" w:hAnsi="Segoe UI" w:cs="Segoe UI"/>
          <w:lang w:val="kk-KZ"/>
        </w:rPr>
        <w:t xml:space="preserve">БЭК-кеңсенің микрокредит беру жөніндегі маманы </w:t>
      </w:r>
      <w:r w:rsidRPr="00AB2886">
        <w:rPr>
          <w:rFonts w:ascii="Segoe UI" w:hAnsi="Segoe UI" w:cs="Segoe UI"/>
          <w:lang w:val="kk-KZ"/>
        </w:rPr>
        <w:t>өтініш берушіге белгіленген тәртіпте хабарлайды. Бұл ретте, микрокредит беру бойынша кері шешім қабылданған жағдайда, (Ұйымның) БЭК-кеңсесінің Кредит комитеті өтініш берушіге бас тартудың себептерін ашпайды.</w:t>
      </w:r>
    </w:p>
    <w:p w:rsidR="00B45FD5" w:rsidRPr="00ED6981" w:rsidRDefault="00B45FD5" w:rsidP="00A4545B">
      <w:pPr>
        <w:tabs>
          <w:tab w:val="left" w:pos="0"/>
        </w:tabs>
        <w:ind w:firstLine="709"/>
        <w:jc w:val="both"/>
        <w:rPr>
          <w:rFonts w:ascii="Segoe UI" w:hAnsi="Segoe UI" w:cs="Segoe UI"/>
          <w:lang w:val="kk-KZ"/>
        </w:rPr>
      </w:pPr>
    </w:p>
    <w:p w:rsidR="00C365DE" w:rsidRPr="00AB2886" w:rsidRDefault="00EA2C1F" w:rsidP="00C365DE">
      <w:pPr>
        <w:numPr>
          <w:ilvl w:val="0"/>
          <w:numId w:val="4"/>
        </w:numPr>
        <w:jc w:val="center"/>
        <w:rPr>
          <w:rFonts w:ascii="Segoe UI" w:hAnsi="Segoe UI" w:cs="Segoe UI"/>
          <w:b/>
          <w:bCs/>
        </w:rPr>
      </w:pPr>
      <w:r w:rsidRPr="00AB2886">
        <w:rPr>
          <w:rFonts w:ascii="Segoe UI" w:hAnsi="Segoe UI" w:cs="Segoe UI"/>
          <w:b/>
          <w:bCs/>
          <w:lang w:val="kk-KZ"/>
        </w:rPr>
        <w:t>Микрокредитті өтеу әдістері</w:t>
      </w:r>
    </w:p>
    <w:p w:rsidR="00C365DE" w:rsidRPr="00AB2886" w:rsidRDefault="00F12510" w:rsidP="00C365DE">
      <w:pPr>
        <w:tabs>
          <w:tab w:val="left" w:pos="0"/>
        </w:tabs>
        <w:ind w:left="709"/>
        <w:jc w:val="both"/>
        <w:rPr>
          <w:rFonts w:ascii="Segoe UI" w:hAnsi="Segoe UI" w:cs="Segoe UI"/>
          <w:b/>
          <w:bCs/>
        </w:rPr>
      </w:pPr>
    </w:p>
    <w:p w:rsidR="00D16E10" w:rsidRPr="00ED6981" w:rsidRDefault="00EA2C1F" w:rsidP="00D16E10">
      <w:pPr>
        <w:pStyle w:val="j15"/>
        <w:spacing w:before="0" w:beforeAutospacing="0" w:after="0" w:afterAutospacing="0"/>
        <w:ind w:firstLine="708"/>
        <w:jc w:val="both"/>
        <w:rPr>
          <w:rFonts w:ascii="Segoe UI" w:hAnsi="Segoe UI" w:cs="Segoe UI"/>
          <w:lang w:val="kk-KZ"/>
        </w:rPr>
      </w:pPr>
      <w:r w:rsidRPr="00AB2886">
        <w:rPr>
          <w:rFonts w:ascii="Segoe UI" w:hAnsi="Segoe UI" w:cs="Segoe UI"/>
          <w:lang w:val="kk-KZ"/>
        </w:rPr>
        <w:t>1. Микрокредит беру туралы шартты жасасқанға дейін Ұйым, микрокредитті өтеу әдісімен танысу және оны таңдау үшін түрлі әдістермен есептелген өтеу кестелерінің жобаларын беруге міндетті. Қарыз алушыға міндетті түрде микрокредитті келесі өтеу әдістерін қамтитын, Ұйым жеке тұлғаларға беретін микрокредиттер бойынша тұрақты төлемдерді есептеу әдістемесіне және уәкілетті органның нормативтік-құқықтық актісінде белгіленген осындай микрокредиттер бойынша сыйақыны есептеуге арналған уақыт базаларына сәйкес есептелген, микрокредит беру туралы шартта белгіленген кезеңдері көрсетілген өтеу кестелерінің жобалары ұсынылуға тиіс:</w:t>
      </w:r>
    </w:p>
    <w:p w:rsidR="00D16E10" w:rsidRPr="00ED6981" w:rsidRDefault="00EA2C1F" w:rsidP="00902014">
      <w:pPr>
        <w:pStyle w:val="aa"/>
        <w:ind w:left="0" w:firstLine="720"/>
        <w:jc w:val="both"/>
        <w:rPr>
          <w:rFonts w:ascii="Segoe UI" w:hAnsi="Segoe UI" w:cs="Segoe UI"/>
          <w:lang w:val="kk-KZ"/>
        </w:rPr>
      </w:pPr>
      <w:r w:rsidRPr="00AB2886">
        <w:rPr>
          <w:rFonts w:ascii="Segoe UI" w:hAnsi="Segoe UI" w:cs="Segoe UI"/>
          <w:u w:val="single"/>
          <w:lang w:val="kk-KZ"/>
        </w:rPr>
        <w:t>1) сараланған төлемдер әдісімен</w:t>
      </w:r>
      <w:r w:rsidRPr="00AB2886">
        <w:rPr>
          <w:rFonts w:ascii="Segoe UI" w:hAnsi="Segoe UI" w:cs="Segoe UI"/>
          <w:lang w:val="kk-KZ"/>
        </w:rPr>
        <w:t xml:space="preserve">, оның барысында микрокредит бойынша берешекті өтеу – негізгі қарыз бойынша төлемдердің теңдей сомаларын және кезең </w:t>
      </w:r>
      <w:r w:rsidRPr="00AB2886">
        <w:rPr>
          <w:rFonts w:ascii="Segoe UI" w:hAnsi="Segoe UI" w:cs="Segoe UI"/>
          <w:lang w:val="kk-KZ"/>
        </w:rPr>
        <w:lastRenderedPageBreak/>
        <w:t>бойына негізгі қарыздың қалдығына есепке жатқызылған сыйақыны қамтитын азайтылатын төлемдермен жүзеге асырылады;</w:t>
      </w:r>
    </w:p>
    <w:p w:rsidR="00D16E10" w:rsidRPr="00ED6981" w:rsidRDefault="00EA2C1F" w:rsidP="00902014">
      <w:pPr>
        <w:pStyle w:val="aa"/>
        <w:ind w:left="0" w:firstLine="720"/>
        <w:jc w:val="both"/>
        <w:rPr>
          <w:rFonts w:ascii="Segoe UI" w:hAnsi="Segoe UI" w:cs="Segoe UI"/>
          <w:lang w:val="kk-KZ"/>
        </w:rPr>
      </w:pPr>
      <w:r w:rsidRPr="00AB2886">
        <w:rPr>
          <w:rFonts w:ascii="Segoe UI" w:hAnsi="Segoe UI" w:cs="Segoe UI"/>
          <w:u w:val="single"/>
          <w:lang w:val="kk-KZ"/>
        </w:rPr>
        <w:t>2) аннуитеттік төлемдер әдісімен</w:t>
      </w:r>
      <w:r w:rsidRPr="00AB2886">
        <w:rPr>
          <w:rFonts w:ascii="Segoe UI" w:hAnsi="Segoe UI" w:cs="Segoe UI"/>
          <w:lang w:val="kk-KZ"/>
        </w:rPr>
        <w:t>, оның барысында микрокредит бойынша берешекті өтеу – кезең бойына негізгі қарыздың қалдығына есепке жатқызылатын, негізгі қарыз бойынша көбейтілетін және сыйақы бойынша азайтылатын төлемдерді қамтитын микрокредиттің бүкіл мерзімі бойына теңдей төлемдермен жүзеге асырылады. Бірінші және соңғы төлемдер басқа төлемдерден өзгешеленуі мүмкін;</w:t>
      </w:r>
    </w:p>
    <w:p w:rsidR="0050658D" w:rsidRPr="00ED6981" w:rsidRDefault="00EA2C1F" w:rsidP="00902014">
      <w:pPr>
        <w:pStyle w:val="aa"/>
        <w:ind w:left="0" w:firstLine="720"/>
        <w:jc w:val="both"/>
        <w:rPr>
          <w:rFonts w:ascii="Segoe UI" w:hAnsi="Segoe UI" w:cs="Segoe UI"/>
          <w:lang w:val="kk-KZ"/>
        </w:rPr>
      </w:pPr>
      <w:r w:rsidRPr="00AB2886">
        <w:rPr>
          <w:rFonts w:ascii="Segoe UI" w:hAnsi="Segoe UI" w:cs="Segoe UI"/>
          <w:lang w:val="kk-KZ"/>
        </w:rPr>
        <w:t xml:space="preserve">3) Өнім қатарына сәйкес төлемдерді өтеудің өзге әдістерімен. </w:t>
      </w:r>
    </w:p>
    <w:p w:rsidR="00D80066" w:rsidRPr="00ED6981" w:rsidRDefault="00F12510" w:rsidP="00902014">
      <w:pPr>
        <w:pStyle w:val="aa"/>
        <w:ind w:left="0" w:firstLine="720"/>
        <w:jc w:val="both"/>
        <w:rPr>
          <w:rFonts w:ascii="Segoe UI" w:hAnsi="Segoe UI" w:cs="Segoe UI"/>
          <w:lang w:val="kk-KZ"/>
        </w:rPr>
      </w:pPr>
    </w:p>
    <w:p w:rsidR="00C365DE" w:rsidRPr="00AB2886" w:rsidRDefault="00EA2C1F" w:rsidP="00C365DE">
      <w:pPr>
        <w:numPr>
          <w:ilvl w:val="0"/>
          <w:numId w:val="4"/>
        </w:numPr>
        <w:tabs>
          <w:tab w:val="clear" w:pos="720"/>
          <w:tab w:val="num" w:pos="1134"/>
        </w:tabs>
        <w:ind w:left="0" w:firstLine="709"/>
        <w:jc w:val="center"/>
        <w:rPr>
          <w:rFonts w:ascii="Segoe UI" w:hAnsi="Segoe UI" w:cs="Segoe UI"/>
          <w:b/>
          <w:bCs/>
        </w:rPr>
      </w:pPr>
      <w:r w:rsidRPr="00AB2886">
        <w:rPr>
          <w:rFonts w:ascii="Segoe UI" w:hAnsi="Segoe UI" w:cs="Segoe UI"/>
          <w:b/>
          <w:bCs/>
          <w:lang w:val="kk-KZ"/>
        </w:rPr>
        <w:t>Микрокредит беру туралы шартты жасау тәртібі</w:t>
      </w:r>
    </w:p>
    <w:p w:rsidR="00C365DE" w:rsidRPr="00AB2886" w:rsidRDefault="00EA2C1F" w:rsidP="00C365DE">
      <w:pPr>
        <w:pStyle w:val="a5"/>
        <w:tabs>
          <w:tab w:val="clear" w:pos="4677"/>
          <w:tab w:val="left" w:pos="1134"/>
        </w:tabs>
        <w:ind w:firstLine="709"/>
        <w:jc w:val="both"/>
        <w:rPr>
          <w:rFonts w:ascii="Segoe UI" w:hAnsi="Segoe UI" w:cs="Segoe UI"/>
        </w:rPr>
      </w:pPr>
      <w:r w:rsidRPr="00AB2886">
        <w:rPr>
          <w:rFonts w:ascii="Segoe UI" w:hAnsi="Segoe UI" w:cs="Segoe UI"/>
          <w:lang w:val="kk-KZ"/>
        </w:rPr>
        <w:t xml:space="preserve">1. Өтініш берушінің өтінішін Ұйымның Кредит комитеті мақұлдағаннан кейін, тараптар келесі шарттардың міндетті түрде орындалуымен жазбаша нысанда микрокредит беру туралы үлгілік шарт жасасады:  </w:t>
      </w:r>
    </w:p>
    <w:p w:rsidR="0072357D" w:rsidRPr="00AB2886" w:rsidRDefault="00EA2C1F" w:rsidP="00EF0A69">
      <w:pPr>
        <w:tabs>
          <w:tab w:val="left" w:pos="1134"/>
        </w:tabs>
        <w:ind w:firstLine="709"/>
        <w:jc w:val="both"/>
        <w:rPr>
          <w:rFonts w:ascii="Segoe UI" w:hAnsi="Segoe UI" w:cs="Segoe UI"/>
        </w:rPr>
      </w:pPr>
      <w:r w:rsidRPr="00AB2886">
        <w:rPr>
          <w:rFonts w:ascii="Segoe UI" w:hAnsi="Segoe UI" w:cs="Segoe UI"/>
          <w:lang w:val="kk-KZ"/>
        </w:rPr>
        <w:t>1) Жылжымайтын мүліктің кепілге қойылуымен кредиттеген жағдайда жылжымайтын мүліктің кепіл шартын жасау.</w:t>
      </w:r>
    </w:p>
    <w:p w:rsidR="00B135DF" w:rsidRPr="00AB2886" w:rsidRDefault="00EA2C1F" w:rsidP="00EF0A69">
      <w:pPr>
        <w:tabs>
          <w:tab w:val="left" w:pos="1134"/>
        </w:tabs>
        <w:ind w:firstLine="709"/>
        <w:jc w:val="both"/>
        <w:rPr>
          <w:rFonts w:ascii="Segoe UI" w:hAnsi="Segoe UI" w:cs="Segoe UI"/>
        </w:rPr>
      </w:pPr>
      <w:r w:rsidRPr="00AB2886">
        <w:rPr>
          <w:rFonts w:ascii="Segoe UI" w:hAnsi="Segoe UI" w:cs="Segoe UI"/>
          <w:lang w:val="kk-KZ"/>
        </w:rPr>
        <w:t>2) Жылжымайтын мүліктің және онымен мәмілелер жасаудың ауыртпалығын (кепілін) кепіл нысаны тіркелген жері бойынша тіркеу; жылжымайтын мүлікке қатысты ауыртпалықты (кепілді) тіркеу – жылжымайтын мүліктің орналасқан жері бойынша мемлекеттік тіркеуді жүзеге асыратын аумақтық әділет органдары тарапынан «Азаматтарға арналған үкімет» мемлекеттік корпорациясы» КАҚ аумақтық органдары арқылы жүзеге асырылады.</w:t>
      </w:r>
    </w:p>
    <w:p w:rsidR="00650F61" w:rsidRPr="00AB2886" w:rsidRDefault="00EA2C1F" w:rsidP="004C5187">
      <w:pPr>
        <w:tabs>
          <w:tab w:val="num" w:pos="360"/>
          <w:tab w:val="left" w:pos="1134"/>
          <w:tab w:val="num" w:pos="2160"/>
        </w:tabs>
        <w:ind w:firstLine="709"/>
        <w:jc w:val="both"/>
        <w:rPr>
          <w:rFonts w:ascii="Segoe UI" w:hAnsi="Segoe UI" w:cs="Segoe UI"/>
        </w:rPr>
      </w:pPr>
      <w:r w:rsidRPr="00AB2886">
        <w:rPr>
          <w:rFonts w:ascii="Segoe UI" w:hAnsi="Segoe UI" w:cs="Segoe UI"/>
          <w:lang w:val="kk-KZ"/>
        </w:rPr>
        <w:t xml:space="preserve">3) Жылжымайтын мүліктің кепіл шарты – барлық қажетті құжаттардың тіркеуші органға тапсырылуы жолымен, кепіл шарты мен микрокредит беру туралы шарт жасалған күннен кешіктірместен уәкілетті тіркеу органында мемлекеттік тіркеуге тапсырылуы тиіс. </w:t>
      </w:r>
    </w:p>
    <w:p w:rsidR="00C365DE" w:rsidRPr="00AB2886" w:rsidRDefault="00EA2C1F" w:rsidP="004C5187">
      <w:pPr>
        <w:tabs>
          <w:tab w:val="num" w:pos="360"/>
          <w:tab w:val="left" w:pos="1134"/>
          <w:tab w:val="num" w:pos="2160"/>
        </w:tabs>
        <w:ind w:firstLine="709"/>
        <w:jc w:val="both"/>
        <w:rPr>
          <w:rFonts w:ascii="Segoe UI" w:hAnsi="Segoe UI" w:cs="Segoe UI"/>
        </w:rPr>
      </w:pPr>
      <w:r w:rsidRPr="00AB2886">
        <w:rPr>
          <w:rFonts w:ascii="Segoe UI" w:hAnsi="Segoe UI" w:cs="Segoe UI"/>
          <w:lang w:val="kk-KZ"/>
        </w:rPr>
        <w:t>4) Келесілер кепілге қойылған жылжымайтын мүлікті мемлекеттік тіркеудің растамасы болып табылады:</w:t>
      </w:r>
    </w:p>
    <w:p w:rsidR="00C365DE" w:rsidRPr="00AB2886" w:rsidRDefault="00EA2C1F" w:rsidP="00C365DE">
      <w:pPr>
        <w:tabs>
          <w:tab w:val="num" w:pos="360"/>
          <w:tab w:val="left" w:pos="1134"/>
          <w:tab w:val="num" w:pos="2160"/>
        </w:tabs>
        <w:ind w:firstLine="709"/>
        <w:jc w:val="both"/>
        <w:rPr>
          <w:rFonts w:ascii="Segoe UI" w:hAnsi="Segoe UI" w:cs="Segoe UI"/>
        </w:rPr>
      </w:pPr>
      <w:r w:rsidRPr="00AB2886">
        <w:rPr>
          <w:rFonts w:ascii="Segoe UI" w:hAnsi="Segoe UI" w:cs="Segoe UI"/>
          <w:lang w:val="kk-KZ"/>
        </w:rPr>
        <w:t>- кепіл, жылжымайтын мүлік шартында кепілді мемлекеттік тіркеу туралы мөртабанның басылуы немесе мемлекеттік тіркеу туралы хабарламаның ұсынылуы (кепіл шарты электрондық жолмен тіркелген жағдайда);</w:t>
      </w:r>
    </w:p>
    <w:p w:rsidR="00C365DE" w:rsidRPr="00AB2886" w:rsidRDefault="00EA2C1F" w:rsidP="00C365DE">
      <w:pPr>
        <w:tabs>
          <w:tab w:val="num" w:pos="360"/>
          <w:tab w:val="left" w:pos="1134"/>
          <w:tab w:val="num" w:pos="2160"/>
        </w:tabs>
        <w:ind w:firstLine="709"/>
        <w:jc w:val="both"/>
        <w:rPr>
          <w:rFonts w:ascii="Segoe UI" w:hAnsi="Segoe UI" w:cs="Segoe UI"/>
        </w:rPr>
      </w:pPr>
      <w:r w:rsidRPr="00AB2886">
        <w:rPr>
          <w:rFonts w:ascii="Segoe UI" w:hAnsi="Segoe UI" w:cs="Segoe UI"/>
          <w:lang w:val="kk-KZ"/>
        </w:rPr>
        <w:t>- жылжымайтын мүлікке қатысты тіркелген құқықтар (ауыртпалықтар) мен оның техникалық сипаттамалары туралы анықтаманың берілуі, Ұйымның кепіл ұстаушы ретінде көрсетілуімен;</w:t>
      </w:r>
    </w:p>
    <w:p w:rsidR="00B135DF" w:rsidRPr="00AB2886" w:rsidRDefault="00EA2C1F" w:rsidP="00507FE4">
      <w:pPr>
        <w:tabs>
          <w:tab w:val="left" w:pos="1134"/>
        </w:tabs>
        <w:ind w:firstLine="709"/>
        <w:jc w:val="both"/>
        <w:rPr>
          <w:rFonts w:ascii="Segoe UI" w:hAnsi="Segoe UI" w:cs="Segoe UI"/>
        </w:rPr>
      </w:pPr>
      <w:r w:rsidRPr="00AB2886">
        <w:rPr>
          <w:rFonts w:ascii="Segoe UI" w:hAnsi="Segoe UI" w:cs="Segoe UI"/>
          <w:lang w:val="kk-KZ"/>
        </w:rPr>
        <w:t>5) Қазақстан Республикасының екінші деңгейлі банктерінде қарыз алушының банк шотын ашуы.</w:t>
      </w:r>
    </w:p>
    <w:p w:rsidR="00B135DF" w:rsidRPr="00ED6981" w:rsidRDefault="00EA2C1F" w:rsidP="00507FE4">
      <w:pPr>
        <w:tabs>
          <w:tab w:val="left" w:pos="1134"/>
        </w:tabs>
        <w:ind w:firstLine="709"/>
        <w:jc w:val="both"/>
        <w:rPr>
          <w:rFonts w:ascii="Segoe UI" w:hAnsi="Segoe UI" w:cs="Segoe UI"/>
          <w:lang w:val="kk-KZ"/>
        </w:rPr>
      </w:pPr>
      <w:r w:rsidRPr="00AB2886">
        <w:rPr>
          <w:rFonts w:ascii="Segoe UI" w:hAnsi="Segoe UI" w:cs="Segoe UI"/>
          <w:lang w:val="kk-KZ"/>
        </w:rPr>
        <w:t xml:space="preserve">7) Мүліктің кепілін, сондай-ақ кепіл шартына арналған қосымша келісімдердің барлығын тіркеумен байланысты шығындар қарыз алушыға / </w:t>
      </w:r>
      <w:r w:rsidR="001B095B">
        <w:rPr>
          <w:rFonts w:ascii="Segoe UI" w:hAnsi="Segoe UI" w:cs="Segoe UI"/>
          <w:lang w:val="kk-KZ"/>
        </w:rPr>
        <w:t>қоса</w:t>
      </w:r>
      <w:r w:rsidRPr="00AB2886">
        <w:rPr>
          <w:rFonts w:ascii="Segoe UI" w:hAnsi="Segoe UI" w:cs="Segoe UI"/>
          <w:lang w:val="kk-KZ"/>
        </w:rPr>
        <w:t xml:space="preserve"> қарыз алушыға/кепіл берушіге жүктеледі.</w:t>
      </w:r>
      <w:r w:rsidRPr="00AB2886">
        <w:rPr>
          <w:rFonts w:ascii="Segoe UI" w:hAnsi="Segoe UI" w:cs="Segoe UI"/>
          <w:lang w:val="kk-KZ"/>
        </w:rPr>
        <w:br/>
        <w:t xml:space="preserve"> </w:t>
      </w:r>
      <w:r w:rsidR="00563D22">
        <w:rPr>
          <w:rFonts w:ascii="Segoe UI" w:hAnsi="Segoe UI" w:cs="Segoe UI"/>
          <w:lang w:val="kk-KZ"/>
        </w:rPr>
        <w:t xml:space="preserve">         </w:t>
      </w:r>
      <w:r w:rsidRPr="00AB2886">
        <w:rPr>
          <w:rFonts w:ascii="Segoe UI" w:hAnsi="Segoe UI" w:cs="Segoe UI"/>
          <w:lang w:val="kk-KZ"/>
        </w:rPr>
        <w:t>8) Микрокредитті беру – қарыз алушы Ережелердің осы Бөлімінің жоғарыда аталып өткен шарттарын орындағаннан кейін, қарыз алушының банк шотына 5 (бес) жұмыс күні ішінде ақша аудару жолымен жүзеге асырылады.</w:t>
      </w:r>
    </w:p>
    <w:p w:rsidR="00C365DE" w:rsidRDefault="00F12510" w:rsidP="00C365DE">
      <w:pPr>
        <w:tabs>
          <w:tab w:val="left" w:pos="0"/>
        </w:tabs>
        <w:jc w:val="both"/>
        <w:rPr>
          <w:rFonts w:ascii="Segoe UI" w:hAnsi="Segoe UI" w:cs="Segoe UI"/>
          <w:lang w:val="kk-KZ"/>
        </w:rPr>
      </w:pPr>
    </w:p>
    <w:p w:rsidR="00F62C95" w:rsidRDefault="00F62C95" w:rsidP="00C365DE">
      <w:pPr>
        <w:tabs>
          <w:tab w:val="left" w:pos="0"/>
        </w:tabs>
        <w:jc w:val="both"/>
        <w:rPr>
          <w:rFonts w:ascii="Segoe UI" w:hAnsi="Segoe UI" w:cs="Segoe UI"/>
          <w:lang w:val="kk-KZ"/>
        </w:rPr>
      </w:pPr>
    </w:p>
    <w:p w:rsidR="00F62C95" w:rsidRPr="00ED6981" w:rsidRDefault="00F62C95" w:rsidP="00C365DE">
      <w:pPr>
        <w:tabs>
          <w:tab w:val="left" w:pos="0"/>
        </w:tabs>
        <w:jc w:val="both"/>
        <w:rPr>
          <w:rFonts w:ascii="Segoe UI" w:hAnsi="Segoe UI" w:cs="Segoe UI"/>
          <w:lang w:val="kk-KZ"/>
        </w:rPr>
      </w:pPr>
    </w:p>
    <w:p w:rsidR="00C365DE" w:rsidRPr="00ED6981" w:rsidRDefault="00EA2C1F" w:rsidP="00C365DE">
      <w:pPr>
        <w:jc w:val="center"/>
        <w:rPr>
          <w:rFonts w:ascii="Segoe UI" w:hAnsi="Segoe UI" w:cs="Segoe UI"/>
          <w:b/>
          <w:bCs/>
          <w:lang w:val="kk-KZ"/>
        </w:rPr>
      </w:pPr>
      <w:r w:rsidRPr="00AB2886">
        <w:rPr>
          <w:rFonts w:ascii="Segoe UI" w:hAnsi="Segoe UI" w:cs="Segoe UI"/>
          <w:b/>
          <w:bCs/>
          <w:lang w:val="kk-KZ"/>
        </w:rPr>
        <w:lastRenderedPageBreak/>
        <w:t>6. Берілетін микрокредиттер бойынша сыйақы мөлшерлемелерінің шектік мәндері</w:t>
      </w:r>
    </w:p>
    <w:p w:rsidR="00C365DE" w:rsidRPr="00ED6981" w:rsidRDefault="00324AE1" w:rsidP="00C365DE">
      <w:pPr>
        <w:numPr>
          <w:ilvl w:val="0"/>
          <w:numId w:val="18"/>
        </w:numPr>
        <w:tabs>
          <w:tab w:val="left" w:pos="1134"/>
        </w:tabs>
        <w:ind w:left="0" w:firstLine="709"/>
        <w:jc w:val="both"/>
        <w:rPr>
          <w:rFonts w:ascii="Segoe UI" w:hAnsi="Segoe UI" w:cs="Segoe UI"/>
          <w:bCs/>
          <w:lang w:val="kk-KZ"/>
        </w:rPr>
      </w:pPr>
      <w:r w:rsidRPr="00523A08">
        <w:rPr>
          <w:rFonts w:ascii="Segoe UI" w:hAnsi="Segoe UI" w:cs="Segoe UI"/>
          <w:lang w:val="kk-KZ"/>
        </w:rPr>
        <w:t>Ұйым қажеттілік туындаған кезде қайта қарастырылатын Ұйыммен бекітілген Өнім қатары негізінде сыйлықақы мөлшерлемесін белгілейді. Бұл ретте берілетін микрокредиттер бойынша сыйлықақының минималды мөлшерлермесі жылдық 17% (он жеті проценттен) кем болмауы тиіс, ал берілетін микрокредиттер бойынша сыйлықақының максималды мөлшерлермесі жылдық 45% (қырық бес проценттен) аспауы тиіс. Өнім қатарындағы сыйлықақы мөлшерлемесі Қазақстан Республикасының уәкілетті органымен белгіленген сыйлықақы мөлшерлемесінің шекті көлемінің сақталуын ескере отырып, Ұйымның Кредит комитетінің шешімі бойынша көбейтілуі немесе азайтылуы мүмкін</w:t>
      </w:r>
      <w:r w:rsidR="00EA2C1F" w:rsidRPr="00AB2886">
        <w:rPr>
          <w:rFonts w:ascii="Segoe UI" w:hAnsi="Segoe UI" w:cs="Segoe UI"/>
          <w:lang w:val="kk-KZ"/>
        </w:rPr>
        <w:t xml:space="preserve">. </w:t>
      </w:r>
    </w:p>
    <w:p w:rsidR="00C365DE" w:rsidRPr="00ED6981" w:rsidRDefault="00F12510" w:rsidP="00C365DE">
      <w:pPr>
        <w:jc w:val="both"/>
        <w:rPr>
          <w:rFonts w:ascii="Segoe UI" w:hAnsi="Segoe UI" w:cs="Segoe UI"/>
          <w:bCs/>
          <w:lang w:val="kk-KZ"/>
        </w:rPr>
      </w:pPr>
    </w:p>
    <w:p w:rsidR="00C365DE" w:rsidRPr="00AB2886" w:rsidRDefault="00EA2C1F" w:rsidP="00C365DE">
      <w:pPr>
        <w:numPr>
          <w:ilvl w:val="0"/>
          <w:numId w:val="5"/>
        </w:numPr>
        <w:jc w:val="center"/>
        <w:rPr>
          <w:rFonts w:ascii="Segoe UI" w:hAnsi="Segoe UI" w:cs="Segoe UI"/>
          <w:b/>
        </w:rPr>
      </w:pPr>
      <w:r w:rsidRPr="00AB2886">
        <w:rPr>
          <w:rFonts w:ascii="Segoe UI" w:hAnsi="Segoe UI" w:cs="Segoe UI"/>
          <w:b/>
          <w:lang w:val="kk-KZ"/>
        </w:rPr>
        <w:t>Берілетін микрокредиттер бойынша</w:t>
      </w:r>
    </w:p>
    <w:p w:rsidR="00C365DE" w:rsidRPr="00AB2886" w:rsidRDefault="00EA2C1F" w:rsidP="00C365DE">
      <w:pPr>
        <w:jc w:val="center"/>
        <w:rPr>
          <w:rFonts w:ascii="Segoe UI" w:hAnsi="Segoe UI" w:cs="Segoe UI"/>
          <w:b/>
        </w:rPr>
      </w:pPr>
      <w:r w:rsidRPr="00AB2886">
        <w:rPr>
          <w:rFonts w:ascii="Segoe UI" w:hAnsi="Segoe UI" w:cs="Segoe UI"/>
          <w:b/>
          <w:lang w:val="kk-KZ"/>
        </w:rPr>
        <w:t>жылдық тиімді сыйақы мөлшерлемесін есептеу ережелері</w:t>
      </w:r>
    </w:p>
    <w:p w:rsidR="00C365DE" w:rsidRPr="00AB2886" w:rsidRDefault="00EA2C1F" w:rsidP="00C365DE">
      <w:pPr>
        <w:numPr>
          <w:ilvl w:val="0"/>
          <w:numId w:val="20"/>
        </w:numPr>
        <w:tabs>
          <w:tab w:val="left" w:pos="1134"/>
        </w:tabs>
        <w:ind w:left="0" w:firstLine="709"/>
        <w:jc w:val="both"/>
        <w:rPr>
          <w:rFonts w:ascii="Segoe UI" w:hAnsi="Segoe UI" w:cs="Segoe UI"/>
        </w:rPr>
      </w:pPr>
      <w:r w:rsidRPr="00AB2886">
        <w:rPr>
          <w:rFonts w:ascii="Segoe UI" w:hAnsi="Segoe UI" w:cs="Segoe UI"/>
          <w:lang w:val="kk-KZ"/>
        </w:rPr>
        <w:t xml:space="preserve">Берілетін микрокредиттер бойынша жылдық тиімді сыйақы мөлшерлемесі уәкілетті орган бекіткен, берілетін микрокредиттер бойынша жылдық тиімді сыйақы мөлшерлемесін есептеу Ережелерінің талаптарына сай келесі формула бойынша есептеледі: </w:t>
      </w:r>
    </w:p>
    <w:p w:rsidR="00C365DE" w:rsidRPr="00AB2886" w:rsidRDefault="00EA2C1F" w:rsidP="00C365DE">
      <w:pPr>
        <w:tabs>
          <w:tab w:val="left" w:pos="1134"/>
        </w:tabs>
        <w:ind w:firstLine="709"/>
        <w:jc w:val="both"/>
        <w:rPr>
          <w:rFonts w:ascii="Segoe UI" w:hAnsi="Segoe UI" w:cs="Segoe UI"/>
        </w:rPr>
      </w:pPr>
      <w:r w:rsidRPr="00AB2886">
        <w:rPr>
          <w:rFonts w:ascii="Segoe UI" w:hAnsi="Segoe UI" w:cs="Segoe UI"/>
        </w:rPr>
        <w:t> </w:t>
      </w:r>
    </w:p>
    <w:p w:rsidR="00C365DE" w:rsidRPr="00AB2886" w:rsidRDefault="00F62C95" w:rsidP="00C365DE">
      <w:pPr>
        <w:tabs>
          <w:tab w:val="left" w:pos="1134"/>
        </w:tabs>
        <w:ind w:firstLine="709"/>
        <w:jc w:val="center"/>
        <w:rPr>
          <w:rFonts w:ascii="Segoe UI" w:hAnsi="Segoe UI" w:cs="Segoe UI"/>
        </w:rPr>
      </w:pPr>
      <w:r>
        <w:rPr>
          <w:noProof/>
        </w:rPr>
        <w:fldChar w:fldCharType="begin"/>
      </w:r>
      <w:r>
        <w:rPr>
          <w:noProof/>
        </w:rPr>
        <w:instrText xml:space="preserve"> INCLUDEPICTURE  "C:\\Users\\medvedeva_s\\AppData\\Local\\041977\\041977093.PNG" \* MERGEFORMATINET </w:instrText>
      </w:r>
      <w:r>
        <w:rPr>
          <w:noProof/>
        </w:rPr>
        <w:fldChar w:fldCharType="separate"/>
      </w:r>
      <w:r>
        <w:rPr>
          <w:noProof/>
        </w:rPr>
        <w:fldChar w:fldCharType="begin"/>
      </w:r>
      <w:r>
        <w:rPr>
          <w:noProof/>
        </w:rPr>
        <w:instrText xml:space="preserve"> INCLUDEPICTURE  "C:\\Users\\amirova_zh\\Desktop\\АккордКапитал\\Согласование вн. документов\\2020\\AppData\\Local\\041977\\041977093.PNG" \* MERGEFORMATINET </w:instrText>
      </w:r>
      <w:r>
        <w:rPr>
          <w:noProof/>
        </w:rPr>
        <w:fldChar w:fldCharType="separate"/>
      </w:r>
      <w:r>
        <w:rPr>
          <w:noProof/>
        </w:rPr>
        <w:fldChar w:fldCharType="begin"/>
      </w:r>
      <w:r>
        <w:rPr>
          <w:noProof/>
        </w:rPr>
        <w:instrText xml:space="preserve"> INCLUDEPICTURE  "C:\\Users\\amirova_zh\\Desktop\\АккордКапитал\\Согласование вн. документов\\2020\\AppData\\Local\\041977\\041977093.PNG" \* MERGEFORMATINET </w:instrText>
      </w:r>
      <w:r>
        <w:rPr>
          <w:noProof/>
        </w:rPr>
        <w:fldChar w:fldCharType="separate"/>
      </w:r>
      <w:r>
        <w:rPr>
          <w:noProof/>
        </w:rPr>
        <w:fldChar w:fldCharType="begin"/>
      </w:r>
      <w:r>
        <w:rPr>
          <w:noProof/>
        </w:rPr>
        <w:instrText xml:space="preserve"> INCLUDEPICTURE  "C:\\Users\\amirova_zh\\Desktop\\АккордКапитал\\Согласование вн. документов\\2020\\AppData\\Local\\041977\\041977093.PNG" \* MERGEFORMATINET </w:instrText>
      </w:r>
      <w:r>
        <w:rPr>
          <w:noProof/>
        </w:rPr>
        <w:fldChar w:fldCharType="separate"/>
      </w:r>
      <w:r>
        <w:rPr>
          <w:noProof/>
        </w:rPr>
        <w:fldChar w:fldCharType="begin"/>
      </w:r>
      <w:r>
        <w:rPr>
          <w:noProof/>
        </w:rPr>
        <w:instrText xml:space="preserve"> INCLUDEPICTURE  "C:\\Users\\amirova_zh\\Desktop\\АккордКапитал\\Согласование вн. документов\\2020\\AppData\\Local\\041977\\041977093.PNG" \* MERGEFORMATINET </w:instrText>
      </w:r>
      <w:r>
        <w:rPr>
          <w:noProof/>
        </w:rPr>
        <w:fldChar w:fldCharType="separate"/>
      </w:r>
      <w:r>
        <w:rPr>
          <w:noProof/>
        </w:rPr>
        <w:fldChar w:fldCharType="begin"/>
      </w:r>
      <w:r>
        <w:rPr>
          <w:noProof/>
        </w:rPr>
        <w:instrText xml:space="preserve"> INCLUDEPICTURE  "C:\\Users\\amirova_zh\\Desktop\\АккордКапитал\\Согласование вн. документов\\2020\\AppData\\Local\\041977\\041977093.PNG" \* MERGEFORMATINET </w:instrText>
      </w:r>
      <w:r>
        <w:rPr>
          <w:noProof/>
        </w:rPr>
        <w:fldChar w:fldCharType="separate"/>
      </w:r>
      <w:r>
        <w:rPr>
          <w:noProof/>
        </w:rPr>
        <w:fldChar w:fldCharType="begin"/>
      </w:r>
      <w:r>
        <w:rPr>
          <w:noProof/>
        </w:rPr>
        <w:instrText xml:space="preserve"> INCLUDEPICTURE  "C:\\Users\\amirova_zh\\Desktop\\АккордКапитал\\Согласование вн. документов\\2020\\AppData\\Local\\041977\\041977093.PNG" \* MERGEFORMATINET </w:instrText>
      </w:r>
      <w:r>
        <w:rPr>
          <w:noProof/>
        </w:rPr>
        <w:fldChar w:fldCharType="separate"/>
      </w:r>
      <w:r>
        <w:rPr>
          <w:noProof/>
        </w:rPr>
        <w:fldChar w:fldCharType="begin"/>
      </w:r>
      <w:r>
        <w:rPr>
          <w:noProof/>
        </w:rPr>
        <w:instrText xml:space="preserve"> INCLUDEPICTURE  "C:\\Users\\amirova_zh\\Desktop\\АккордКапитал\\Согласование вн. документов\\2020\\AppData\\Local\\041977\\041977093.PNG" \* MERGEFORMATINET </w:instrText>
      </w:r>
      <w:r>
        <w:rPr>
          <w:noProof/>
        </w:rPr>
        <w:fldChar w:fldCharType="separate"/>
      </w:r>
      <w:r>
        <w:rPr>
          <w:noProof/>
        </w:rPr>
        <w:fldChar w:fldCharType="begin"/>
      </w:r>
      <w:r>
        <w:rPr>
          <w:noProof/>
        </w:rPr>
        <w:instrText xml:space="preserve"> INCLUDEPICTURE  "C:\\Users\\amirova_zh\\Desktop\\АккордКапитал\\Согласование вн. документов\\2020\\AppData\\Local\\041977\\041977093.PNG" \* MERGEFORMATINET </w:instrText>
      </w:r>
      <w:r>
        <w:rPr>
          <w:noProof/>
        </w:rPr>
        <w:fldChar w:fldCharType="separate"/>
      </w:r>
      <w:r>
        <w:rPr>
          <w:noProof/>
        </w:rPr>
        <w:fldChar w:fldCharType="begin"/>
      </w:r>
      <w:r>
        <w:rPr>
          <w:noProof/>
        </w:rPr>
        <w:instrText xml:space="preserve"> INCLUDEPICTURE  "C:\\Users\\amirova_zh\\Desktop\\АккордКапитал\\Согласование вн. документов\\2020\\ППМ 2020 в новой редакции\\AppData\\Local\\041977\\041977093.PNG" \* MERGEFORMATINET </w:instrText>
      </w:r>
      <w:r>
        <w:rPr>
          <w:noProof/>
        </w:rPr>
        <w:fldChar w:fldCharType="separate"/>
      </w:r>
      <w:r w:rsidR="00F12510">
        <w:rPr>
          <w:noProof/>
        </w:rPr>
        <w:fldChar w:fldCharType="begin"/>
      </w:r>
      <w:r w:rsidR="00F12510">
        <w:rPr>
          <w:noProof/>
        </w:rPr>
        <w:instrText xml:space="preserve"> </w:instrText>
      </w:r>
      <w:r w:rsidR="00F12510">
        <w:rPr>
          <w:noProof/>
        </w:rPr>
        <w:instrText>INCLUDEPICTURE  "C:\\Users\\amirova_zh\\Desktop\\АккордКапитал\\Согласование вн. документов\\2020\\ППМ 2020 в новой редакции\\2020 финал\\AppData\\Local\\041977\\041977093.PNG" \* MERGEFORMATINET</w:instrText>
      </w:r>
      <w:r w:rsidR="00F12510">
        <w:rPr>
          <w:noProof/>
        </w:rPr>
        <w:instrText xml:space="preserve"> </w:instrText>
      </w:r>
      <w:r w:rsidR="00F12510">
        <w:rPr>
          <w:noProof/>
        </w:rPr>
        <w:fldChar w:fldCharType="separate"/>
      </w:r>
      <w:r w:rsidR="001904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52.5pt;visibility:visible">
            <v:imagedata r:id="rId8" r:href="rId9"/>
          </v:shape>
        </w:pict>
      </w:r>
      <w:r w:rsidR="00F12510">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C365DE" w:rsidRPr="00AB2886" w:rsidRDefault="00EA2C1F" w:rsidP="00C365DE">
      <w:pPr>
        <w:tabs>
          <w:tab w:val="left" w:pos="1134"/>
        </w:tabs>
        <w:ind w:firstLine="709"/>
        <w:jc w:val="both"/>
        <w:rPr>
          <w:rFonts w:ascii="Segoe UI" w:hAnsi="Segoe UI" w:cs="Segoe UI"/>
        </w:rPr>
      </w:pPr>
      <w:r w:rsidRPr="00AB2886">
        <w:rPr>
          <w:rFonts w:ascii="Segoe UI" w:hAnsi="Segoe UI" w:cs="Segoe UI"/>
          <w:lang w:val="kk-KZ"/>
        </w:rPr>
        <w:t>мұндағы:</w:t>
      </w:r>
    </w:p>
    <w:p w:rsidR="006E2D25" w:rsidRPr="00680BF2" w:rsidRDefault="006E2D25" w:rsidP="006E2D25">
      <w:pPr>
        <w:shd w:val="clear" w:color="auto" w:fill="FFFFFF"/>
        <w:ind w:firstLine="397"/>
        <w:jc w:val="both"/>
        <w:textAlignment w:val="baseline"/>
        <w:rPr>
          <w:rFonts w:ascii="Segoe UI" w:hAnsi="Segoe UI" w:cs="Segoe UI"/>
          <w:lang w:val="kk-KZ"/>
        </w:rPr>
      </w:pPr>
      <w:r w:rsidRPr="00680BF2">
        <w:rPr>
          <w:rFonts w:ascii="Segoe UI" w:hAnsi="Segoe UI" w:cs="Segoe UI"/>
          <w:lang w:val="kk-KZ"/>
        </w:rPr>
        <w:t>n - қарыз алушыға соңғы төлемнің реттік нөмірі;</w:t>
      </w:r>
    </w:p>
    <w:p w:rsidR="006E2D25" w:rsidRPr="00680BF2" w:rsidRDefault="006E2D25" w:rsidP="006E2D25">
      <w:pPr>
        <w:shd w:val="clear" w:color="auto" w:fill="FFFFFF"/>
        <w:ind w:firstLine="397"/>
        <w:jc w:val="both"/>
        <w:textAlignment w:val="baseline"/>
        <w:rPr>
          <w:rFonts w:ascii="Segoe UI" w:hAnsi="Segoe UI" w:cs="Segoe UI"/>
          <w:lang w:val="kk-KZ"/>
        </w:rPr>
      </w:pPr>
      <w:r w:rsidRPr="00680BF2">
        <w:rPr>
          <w:rFonts w:ascii="Segoe UI" w:hAnsi="Segoe UI" w:cs="Segoe UI"/>
          <w:lang w:val="kk-KZ"/>
        </w:rPr>
        <w:t>j - қарыз алушыға төлемнің реттік нөмірі;</w:t>
      </w:r>
    </w:p>
    <w:p w:rsidR="006E2D25" w:rsidRPr="00680BF2" w:rsidRDefault="006E2D25" w:rsidP="006E2D25">
      <w:pPr>
        <w:shd w:val="clear" w:color="auto" w:fill="FFFFFF"/>
        <w:ind w:firstLine="397"/>
        <w:jc w:val="both"/>
        <w:textAlignment w:val="baseline"/>
        <w:rPr>
          <w:rFonts w:ascii="Segoe UI" w:hAnsi="Segoe UI" w:cs="Segoe UI"/>
          <w:lang w:val="kk-KZ"/>
        </w:rPr>
      </w:pPr>
      <w:r w:rsidRPr="00680BF2">
        <w:rPr>
          <w:rFonts w:ascii="Segoe UI" w:hAnsi="Segoe UI" w:cs="Segoe UI"/>
          <w:lang w:val="kk-KZ"/>
        </w:rPr>
        <w:t>Sj - қарыз алушыға j-ші төлем сомасы;</w:t>
      </w:r>
    </w:p>
    <w:p w:rsidR="006E2D25" w:rsidRPr="00680BF2" w:rsidRDefault="006E2D25" w:rsidP="006E2D25">
      <w:pPr>
        <w:shd w:val="clear" w:color="auto" w:fill="FFFFFF"/>
        <w:ind w:firstLine="397"/>
        <w:jc w:val="both"/>
        <w:textAlignment w:val="baseline"/>
        <w:rPr>
          <w:rFonts w:ascii="Segoe UI" w:hAnsi="Segoe UI" w:cs="Segoe UI"/>
          <w:lang w:val="kk-KZ"/>
        </w:rPr>
      </w:pPr>
      <w:r w:rsidRPr="00680BF2">
        <w:rPr>
          <w:rFonts w:ascii="Segoe UI" w:hAnsi="Segoe UI" w:cs="Segoe UI"/>
          <w:lang w:val="kk-KZ"/>
        </w:rPr>
        <w:t>APR - жылдық тиімді сыйақы мөлшерлемесі;</w:t>
      </w:r>
    </w:p>
    <w:p w:rsidR="006E2D25" w:rsidRPr="00680BF2" w:rsidRDefault="006E2D25" w:rsidP="006E2D25">
      <w:pPr>
        <w:shd w:val="clear" w:color="auto" w:fill="FFFFFF"/>
        <w:ind w:firstLine="397"/>
        <w:jc w:val="both"/>
        <w:textAlignment w:val="baseline"/>
        <w:rPr>
          <w:rFonts w:ascii="Segoe UI" w:hAnsi="Segoe UI" w:cs="Segoe UI"/>
          <w:lang w:val="kk-KZ"/>
        </w:rPr>
      </w:pPr>
      <w:r w:rsidRPr="00680BF2">
        <w:rPr>
          <w:rFonts w:ascii="Segoe UI" w:hAnsi="Segoe UI" w:cs="Segoe UI"/>
          <w:lang w:val="kk-KZ"/>
        </w:rPr>
        <w:t>tj - микрокредит берілген күннен бастап қарыз алушыға j-ші төлем сәтіне дейінгі уақыт кезеңі (күндермен);</w:t>
      </w:r>
    </w:p>
    <w:p w:rsidR="006E2D25" w:rsidRPr="00680BF2" w:rsidRDefault="006E2D25" w:rsidP="006E2D25">
      <w:pPr>
        <w:shd w:val="clear" w:color="auto" w:fill="FFFFFF"/>
        <w:ind w:firstLine="397"/>
        <w:jc w:val="both"/>
        <w:textAlignment w:val="baseline"/>
        <w:rPr>
          <w:rFonts w:ascii="Segoe UI" w:hAnsi="Segoe UI" w:cs="Segoe UI"/>
          <w:lang w:val="kk-KZ"/>
        </w:rPr>
      </w:pPr>
      <w:r w:rsidRPr="00680BF2">
        <w:rPr>
          <w:rFonts w:ascii="Segoe UI" w:hAnsi="Segoe UI" w:cs="Segoe UI"/>
          <w:lang w:val="kk-KZ"/>
        </w:rPr>
        <w:t>m - қарыз алушының соңғы төлемінің реттік нөмірі;</w:t>
      </w:r>
    </w:p>
    <w:p w:rsidR="006E2D25" w:rsidRPr="00680BF2" w:rsidRDefault="006E2D25" w:rsidP="006E2D25">
      <w:pPr>
        <w:shd w:val="clear" w:color="auto" w:fill="FFFFFF"/>
        <w:ind w:firstLine="397"/>
        <w:jc w:val="both"/>
        <w:textAlignment w:val="baseline"/>
        <w:rPr>
          <w:rFonts w:ascii="Segoe UI" w:hAnsi="Segoe UI" w:cs="Segoe UI"/>
          <w:lang w:val="kk-KZ"/>
        </w:rPr>
      </w:pPr>
      <w:r w:rsidRPr="00680BF2">
        <w:rPr>
          <w:rFonts w:ascii="Segoe UI" w:hAnsi="Segoe UI" w:cs="Segoe UI"/>
          <w:lang w:val="kk-KZ"/>
        </w:rPr>
        <w:t>і - қарыз алушы төлемінің реттік нөмірі;</w:t>
      </w:r>
    </w:p>
    <w:p w:rsidR="006E2D25" w:rsidRPr="00680BF2" w:rsidRDefault="006E2D25" w:rsidP="006E2D25">
      <w:pPr>
        <w:shd w:val="clear" w:color="auto" w:fill="FFFFFF"/>
        <w:ind w:firstLine="397"/>
        <w:jc w:val="both"/>
        <w:textAlignment w:val="baseline"/>
        <w:rPr>
          <w:rFonts w:ascii="Segoe UI" w:hAnsi="Segoe UI" w:cs="Segoe UI"/>
          <w:lang w:val="kk-KZ"/>
        </w:rPr>
      </w:pPr>
      <w:r w:rsidRPr="00680BF2">
        <w:rPr>
          <w:rFonts w:ascii="Segoe UI" w:hAnsi="Segoe UI" w:cs="Segoe UI"/>
          <w:lang w:val="kk-KZ"/>
        </w:rPr>
        <w:t>Pi - қарыз алушының і-ші төлемінің сомасы;</w:t>
      </w:r>
    </w:p>
    <w:p w:rsidR="006E2D25" w:rsidRPr="00680BF2" w:rsidRDefault="006E2D25" w:rsidP="006E2D25">
      <w:pPr>
        <w:shd w:val="clear" w:color="auto" w:fill="FFFFFF"/>
        <w:ind w:firstLine="397"/>
        <w:jc w:val="both"/>
        <w:textAlignment w:val="baseline"/>
        <w:rPr>
          <w:rFonts w:ascii="Segoe UI" w:hAnsi="Segoe UI" w:cs="Segoe UI"/>
          <w:lang w:val="kk-KZ"/>
        </w:rPr>
      </w:pPr>
      <w:r w:rsidRPr="00680BF2">
        <w:rPr>
          <w:rFonts w:ascii="Segoe UI" w:hAnsi="Segoe UI" w:cs="Segoe UI"/>
          <w:lang w:val="kk-KZ"/>
        </w:rPr>
        <w:t>ti - микрокредит берілген күннен бастап қарыз алушының і-ші төлемі сәтіне дейінгі уақыт кезеңі (күндермен).</w:t>
      </w:r>
    </w:p>
    <w:p w:rsidR="00C365DE" w:rsidRPr="00133742" w:rsidRDefault="00F12510" w:rsidP="00C365DE">
      <w:pPr>
        <w:tabs>
          <w:tab w:val="left" w:pos="1134"/>
        </w:tabs>
        <w:ind w:firstLine="709"/>
        <w:jc w:val="both"/>
        <w:rPr>
          <w:rFonts w:ascii="Segoe UI" w:hAnsi="Segoe UI" w:cs="Segoe UI"/>
          <w:lang w:val="kk-KZ"/>
        </w:rPr>
      </w:pPr>
    </w:p>
    <w:p w:rsidR="001130F8" w:rsidRPr="006E711B" w:rsidRDefault="00EA2C1F" w:rsidP="001130F8">
      <w:pPr>
        <w:pStyle w:val="j12"/>
        <w:shd w:val="clear" w:color="auto" w:fill="FFFFFF"/>
        <w:spacing w:before="0" w:beforeAutospacing="0" w:after="0" w:afterAutospacing="0"/>
        <w:ind w:firstLine="397"/>
        <w:jc w:val="both"/>
        <w:textAlignment w:val="baseline"/>
        <w:rPr>
          <w:rFonts w:ascii="Segoe UI" w:hAnsi="Segoe UI" w:cs="Segoe UI"/>
          <w:color w:val="000000"/>
          <w:lang w:val="kk-KZ"/>
        </w:rPr>
      </w:pPr>
      <w:bookmarkStart w:id="2" w:name="SUB600"/>
      <w:bookmarkEnd w:id="2"/>
      <w:r w:rsidRPr="006E711B">
        <w:rPr>
          <w:rFonts w:ascii="Segoe UI" w:hAnsi="Segoe UI" w:cs="Segoe UI"/>
          <w:lang w:val="kk-KZ"/>
        </w:rPr>
        <w:t xml:space="preserve">2. </w:t>
      </w:r>
      <w:r w:rsidR="001130F8" w:rsidRPr="006E711B">
        <w:rPr>
          <w:rFonts w:ascii="Segoe UI" w:hAnsi="Segoe UI" w:cs="Segoe UI"/>
          <w:color w:val="000000"/>
          <w:lang w:val="kk-KZ"/>
        </w:rPr>
        <w:t>Егер сыйақының жылдық тиімді мөлшерлемесін есептеу кезінде алынған санның мәні бір ондық белгіден көп болса, ол былайша ондық бөлшекке дейін дөңгелектенуге тиіс:</w:t>
      </w:r>
    </w:p>
    <w:p w:rsidR="001130F8" w:rsidRPr="001130F8" w:rsidRDefault="001130F8" w:rsidP="001130F8">
      <w:pPr>
        <w:shd w:val="clear" w:color="auto" w:fill="FFFFFF"/>
        <w:ind w:firstLine="397"/>
        <w:jc w:val="both"/>
        <w:textAlignment w:val="baseline"/>
        <w:rPr>
          <w:rFonts w:ascii="Segoe UI" w:hAnsi="Segoe UI" w:cs="Segoe UI"/>
          <w:color w:val="000000"/>
          <w:lang w:val="kk-KZ"/>
        </w:rPr>
      </w:pPr>
      <w:r w:rsidRPr="006E711B">
        <w:rPr>
          <w:rFonts w:ascii="Segoe UI" w:hAnsi="Segoe UI" w:cs="Segoe UI"/>
          <w:color w:val="000000"/>
          <w:lang w:val="kk-KZ"/>
        </w:rPr>
        <w:t>1) егер жүздік бөлшек 5-тен көп немесе тең болса, ондық бөлшек 1-ге ұлғайтылады, одан кейінгі барлық белгілер алып тасталады;</w:t>
      </w:r>
    </w:p>
    <w:p w:rsidR="001130F8" w:rsidRPr="001130F8" w:rsidRDefault="001130F8" w:rsidP="001130F8">
      <w:pPr>
        <w:shd w:val="clear" w:color="auto" w:fill="FFFFFF"/>
        <w:ind w:firstLine="397"/>
        <w:jc w:val="both"/>
        <w:textAlignment w:val="baseline"/>
        <w:rPr>
          <w:rFonts w:ascii="Segoe UI" w:hAnsi="Segoe UI" w:cs="Segoe UI"/>
          <w:color w:val="000000"/>
          <w:lang w:val="kk-KZ"/>
        </w:rPr>
      </w:pPr>
      <w:r w:rsidRPr="006E711B">
        <w:rPr>
          <w:rFonts w:ascii="Segoe UI" w:hAnsi="Segoe UI" w:cs="Segoe UI"/>
          <w:color w:val="000000"/>
          <w:lang w:val="kk-KZ"/>
        </w:rPr>
        <w:t>2) егер жүздік бөлшек 5-тен аз болса, ондық бөлшек өзгеріссіз қалады, одан кейінгі барлық белгілер алып тасталады.</w:t>
      </w:r>
    </w:p>
    <w:p w:rsidR="008D42E6" w:rsidRPr="006E711B" w:rsidRDefault="00EA2C1F" w:rsidP="008D42E6">
      <w:pPr>
        <w:pStyle w:val="aa"/>
        <w:tabs>
          <w:tab w:val="left" w:pos="1134"/>
        </w:tabs>
        <w:ind w:left="0" w:firstLine="743"/>
        <w:jc w:val="both"/>
        <w:rPr>
          <w:rStyle w:val="s0"/>
          <w:rFonts w:ascii="Segoe UI" w:hAnsi="Segoe UI" w:cs="Segoe UI"/>
          <w:lang w:val="kk-KZ"/>
        </w:rPr>
      </w:pPr>
      <w:bookmarkStart w:id="3" w:name="SUB700"/>
      <w:bookmarkEnd w:id="3"/>
      <w:r w:rsidRPr="006E711B">
        <w:rPr>
          <w:rFonts w:ascii="Segoe UI" w:hAnsi="Segoe UI" w:cs="Segoe UI"/>
          <w:lang w:val="kk-KZ"/>
        </w:rPr>
        <w:lastRenderedPageBreak/>
        <w:t>3.</w:t>
      </w:r>
      <w:r w:rsidRPr="006E711B">
        <w:rPr>
          <w:rStyle w:val="s0"/>
          <w:rFonts w:ascii="Segoe UI" w:hAnsi="Segoe UI" w:cs="Segoe UI"/>
          <w:lang w:val="kk-KZ"/>
        </w:rPr>
        <w:t xml:space="preserve"> </w:t>
      </w:r>
      <w:r w:rsidR="001130F8" w:rsidRPr="006E711B">
        <w:rPr>
          <w:rFonts w:ascii="Segoe UI" w:hAnsi="Segoe UI" w:cs="Segoe UI"/>
          <w:color w:val="000000"/>
          <w:shd w:val="clear" w:color="auto" w:fill="FFFFFF"/>
          <w:lang w:val="kk-KZ"/>
        </w:rPr>
        <w:t>Микрокредит бойынша жылдық тиімді сыйақы мөлшерлемесінің есебіне қарыз алушының оның микрокредит беру туралы шарттың негізгі борышты және (немесе) сыйақыны төлеу бойынша талаптарын сақтамауынан туындаған төлемдерін (айыппұлды, өсімпұлды) қоспағанда, қарыз алушының барлық төлемі кіреді</w:t>
      </w:r>
      <w:r w:rsidRPr="006E711B">
        <w:rPr>
          <w:rStyle w:val="s0"/>
          <w:rFonts w:ascii="Segoe UI" w:hAnsi="Segoe UI" w:cs="Segoe UI"/>
          <w:lang w:val="kk-KZ"/>
        </w:rPr>
        <w:t>.</w:t>
      </w:r>
    </w:p>
    <w:p w:rsidR="008D42E6" w:rsidRPr="006E711B" w:rsidRDefault="00563D22" w:rsidP="008D42E6">
      <w:pPr>
        <w:pStyle w:val="j12"/>
        <w:spacing w:before="0" w:beforeAutospacing="0" w:after="0" w:afterAutospacing="0"/>
        <w:ind w:firstLine="743"/>
        <w:jc w:val="both"/>
        <w:rPr>
          <w:rFonts w:ascii="Segoe UI" w:hAnsi="Segoe UI" w:cs="Segoe UI"/>
          <w:lang w:val="kk-KZ"/>
        </w:rPr>
      </w:pPr>
      <w:r w:rsidRPr="006E711B">
        <w:rPr>
          <w:rFonts w:ascii="Segoe UI" w:hAnsi="Segoe UI" w:cs="Segoe UI"/>
          <w:lang w:val="kk-KZ"/>
        </w:rPr>
        <w:t>4</w:t>
      </w:r>
      <w:r w:rsidR="00EA2C1F" w:rsidRPr="006E711B">
        <w:rPr>
          <w:rFonts w:ascii="Segoe UI" w:hAnsi="Segoe UI" w:cs="Segoe UI"/>
          <w:lang w:val="kk-KZ"/>
        </w:rPr>
        <w:t>.</w:t>
      </w:r>
      <w:r w:rsidR="00EA2C1F" w:rsidRPr="006E711B">
        <w:rPr>
          <w:rStyle w:val="s0"/>
          <w:rFonts w:ascii="Segoe UI" w:hAnsi="Segoe UI" w:cs="Segoe UI"/>
          <w:lang w:val="kk-KZ"/>
        </w:rPr>
        <w:t xml:space="preserve"> </w:t>
      </w:r>
      <w:r w:rsidR="001130F8" w:rsidRPr="006E711B">
        <w:rPr>
          <w:rStyle w:val="s0"/>
          <w:rFonts w:ascii="Segoe UI" w:hAnsi="Segoe UI" w:cs="Segoe UI"/>
          <w:shd w:val="clear" w:color="auto" w:fill="FFFFFF"/>
          <w:lang w:val="kk-KZ"/>
        </w:rPr>
        <w:t xml:space="preserve">Микрокредит беру туралы шартқа өзгерістер мен толықтырулар, оның ішінде қарыз алушының өтініші бойынша енгізілген жағдайда, Қағидалар қолданысқа енгізілгенге дейін қарыз алушымен жасалған микрокредит беру туралы қолданыстағы және сыйақының жылдық тиімді мөлшерлемесінің мәні көрсетілмеген шарт бойынша сыйақының жылдық тиімді мөлшерлемесінің мәні микрокредит беру туралы шартқа қосымша келісімде </w:t>
      </w:r>
      <w:r w:rsidR="001130F8" w:rsidRPr="006E711B">
        <w:rPr>
          <w:rStyle w:val="s0"/>
          <w:rFonts w:ascii="Segoe UI" w:hAnsi="Segoe UI" w:cs="Segoe UI"/>
          <w:lang w:val="kk-KZ"/>
        </w:rPr>
        <w:t xml:space="preserve">Ережелердің </w:t>
      </w:r>
      <w:r w:rsidR="001130F8" w:rsidRPr="006E711B">
        <w:rPr>
          <w:rFonts w:ascii="Segoe UI" w:hAnsi="Segoe UI" w:cs="Segoe UI"/>
          <w:lang w:val="kk-KZ"/>
        </w:rPr>
        <w:t>7-бөлімінің 6-тармағымен</w:t>
      </w:r>
      <w:r w:rsidR="001130F8" w:rsidRPr="006E711B">
        <w:rPr>
          <w:rStyle w:val="s0"/>
          <w:rFonts w:ascii="Segoe UI" w:hAnsi="Segoe UI" w:cs="Segoe UI"/>
          <w:shd w:val="clear" w:color="auto" w:fill="FFFFFF"/>
          <w:lang w:val="kk-KZ"/>
        </w:rPr>
        <w:t> көзделген жағдайларда, микрокредит беру туралы шарт талаптары өзгертіле бастаған күнге, қалған жағдайларда - микрокредит беру туралы шарт жасалған күнге көрсетіледі.</w:t>
      </w:r>
    </w:p>
    <w:p w:rsidR="008D42E6" w:rsidRPr="006E711B" w:rsidRDefault="00563D22" w:rsidP="008D42E6">
      <w:pPr>
        <w:pStyle w:val="j12"/>
        <w:spacing w:before="0" w:beforeAutospacing="0" w:after="0" w:afterAutospacing="0"/>
        <w:ind w:firstLine="743"/>
        <w:jc w:val="both"/>
        <w:rPr>
          <w:rStyle w:val="s0"/>
          <w:rFonts w:ascii="Segoe UI" w:hAnsi="Segoe UI" w:cs="Segoe UI"/>
          <w:lang w:val="kk-KZ"/>
        </w:rPr>
      </w:pPr>
      <w:bookmarkStart w:id="4" w:name="SUB1000"/>
      <w:bookmarkEnd w:id="4"/>
      <w:r w:rsidRPr="006E711B">
        <w:rPr>
          <w:rStyle w:val="s0"/>
          <w:rFonts w:ascii="Segoe UI" w:hAnsi="Segoe UI" w:cs="Segoe UI"/>
          <w:lang w:val="kk-KZ"/>
        </w:rPr>
        <w:t>5</w:t>
      </w:r>
      <w:r w:rsidR="00EA2C1F" w:rsidRPr="006E711B">
        <w:rPr>
          <w:rStyle w:val="s0"/>
          <w:rFonts w:ascii="Segoe UI" w:hAnsi="Segoe UI" w:cs="Segoe UI"/>
          <w:lang w:val="kk-KZ"/>
        </w:rPr>
        <w:t xml:space="preserve">. </w:t>
      </w:r>
      <w:r w:rsidR="00F62C95" w:rsidRPr="006E711B">
        <w:rPr>
          <w:rFonts w:ascii="Segoe UI" w:hAnsi="Segoe UI" w:cs="Segoe UI"/>
          <w:color w:val="000000"/>
          <w:shd w:val="clear" w:color="auto" w:fill="FFFFFF"/>
          <w:lang w:val="kk-KZ"/>
        </w:rPr>
        <w:t xml:space="preserve">Қарыз алушылардың </w:t>
      </w:r>
      <w:r w:rsidR="001130F8" w:rsidRPr="006E711B">
        <w:rPr>
          <w:rFonts w:ascii="Segoe UI" w:hAnsi="Segoe UI" w:cs="Segoe UI"/>
          <w:lang w:val="kk-KZ"/>
        </w:rPr>
        <w:t>Ұ</w:t>
      </w:r>
      <w:r w:rsidR="00F62C95" w:rsidRPr="006E711B">
        <w:rPr>
          <w:rFonts w:ascii="Segoe UI" w:hAnsi="Segoe UI" w:cs="Segoe UI"/>
          <w:color w:val="000000"/>
          <w:shd w:val="clear" w:color="auto" w:fill="FFFFFF"/>
          <w:lang w:val="kk-KZ"/>
        </w:rPr>
        <w:t xml:space="preserve">йымдарына жүргізілген төлемдері және микроқаржы </w:t>
      </w:r>
      <w:r w:rsidR="001130F8" w:rsidRPr="006E711B">
        <w:rPr>
          <w:rFonts w:ascii="Segoe UI" w:hAnsi="Segoe UI" w:cs="Segoe UI"/>
          <w:lang w:val="kk-KZ"/>
        </w:rPr>
        <w:t>Ұ</w:t>
      </w:r>
      <w:r w:rsidR="00F62C95" w:rsidRPr="006E711B">
        <w:rPr>
          <w:rFonts w:ascii="Segoe UI" w:hAnsi="Segoe UI" w:cs="Segoe UI"/>
          <w:color w:val="000000"/>
          <w:shd w:val="clear" w:color="auto" w:fill="FFFFFF"/>
          <w:lang w:val="kk-KZ"/>
        </w:rPr>
        <w:t>йымдарының қарыз алушыларға төлемдері сыйақының жылдық тиімді мөлшерлемесін есептеу мақсатында олар нақты төленген күнге, болашақтағылары - төлемдер графигі бойынша есепке алынады</w:t>
      </w:r>
      <w:r w:rsidR="00EA2C1F" w:rsidRPr="006E711B">
        <w:rPr>
          <w:rStyle w:val="s0"/>
          <w:rFonts w:ascii="Segoe UI" w:hAnsi="Segoe UI" w:cs="Segoe UI"/>
          <w:lang w:val="kk-KZ"/>
        </w:rPr>
        <w:t>.</w:t>
      </w:r>
    </w:p>
    <w:p w:rsidR="008D42E6" w:rsidRPr="006E711B" w:rsidRDefault="00563D22" w:rsidP="008D42E6">
      <w:pPr>
        <w:pStyle w:val="j12"/>
        <w:spacing w:before="0" w:beforeAutospacing="0" w:after="0" w:afterAutospacing="0"/>
        <w:ind w:firstLine="743"/>
        <w:jc w:val="both"/>
        <w:rPr>
          <w:rFonts w:ascii="Segoe UI" w:hAnsi="Segoe UI" w:cs="Segoe UI"/>
          <w:lang w:val="kk-KZ"/>
        </w:rPr>
      </w:pPr>
      <w:r w:rsidRPr="006E711B">
        <w:rPr>
          <w:rStyle w:val="s0"/>
          <w:rFonts w:ascii="Segoe UI" w:hAnsi="Segoe UI" w:cs="Segoe UI"/>
          <w:lang w:val="kk-KZ"/>
        </w:rPr>
        <w:t>6</w:t>
      </w:r>
      <w:r w:rsidR="00EA2C1F" w:rsidRPr="006E711B">
        <w:rPr>
          <w:rStyle w:val="s0"/>
          <w:rFonts w:ascii="Segoe UI" w:hAnsi="Segoe UI" w:cs="Segoe UI"/>
          <w:lang w:val="kk-KZ"/>
        </w:rPr>
        <w:t>.</w:t>
      </w:r>
      <w:r w:rsidR="00EA2C1F" w:rsidRPr="006E711B">
        <w:rPr>
          <w:rFonts w:ascii="Segoe UI" w:hAnsi="Segoe UI" w:cs="Segoe UI"/>
          <w:lang w:val="kk-KZ"/>
        </w:rPr>
        <w:t xml:space="preserve"> </w:t>
      </w:r>
      <w:r w:rsidR="00F62C95" w:rsidRPr="006E711B">
        <w:rPr>
          <w:rFonts w:ascii="Segoe UI" w:hAnsi="Segoe UI" w:cs="Segoe UI"/>
          <w:color w:val="000000"/>
          <w:shd w:val="clear" w:color="auto" w:fill="FFFFFF"/>
          <w:lang w:val="kk-KZ"/>
        </w:rPr>
        <w:t>Микрокредит беру туралы шарттың талаптары қарыз алушының ақшалай міндеттемелері сомасының (мөлшерінің) және (немесе) оны төлеу мерзімінің өзгеруіне әкеп соғатындай өзгерген кезде сыйақының жылдық тиімді мөлшерлемесінің нақтыланған мәні микрокредит беру туралы шарт қолданыла бастаған мерзімнен бастап қарыз алушы микрокредит бойынша төлеген төлемдерді есептемегенде, талаптарды өзгерту басталған күнгі микрокредитті өтеудің қалған мерзіміне қарай есептеледі</w:t>
      </w:r>
      <w:r w:rsidR="00EA2C1F" w:rsidRPr="006E711B">
        <w:rPr>
          <w:rFonts w:ascii="Segoe UI" w:hAnsi="Segoe UI" w:cs="Segoe UI"/>
          <w:lang w:val="kk-KZ"/>
        </w:rPr>
        <w:t>.</w:t>
      </w:r>
    </w:p>
    <w:p w:rsidR="00FA247D" w:rsidRPr="00F62C95" w:rsidRDefault="00F12510" w:rsidP="008D42E6">
      <w:pPr>
        <w:ind w:firstLine="400"/>
        <w:jc w:val="both"/>
        <w:rPr>
          <w:rFonts w:ascii="Segoe UI" w:hAnsi="Segoe UI" w:cs="Segoe UI"/>
          <w:lang w:val="kk-KZ"/>
        </w:rPr>
      </w:pPr>
    </w:p>
    <w:p w:rsidR="00C365DE" w:rsidRPr="00427B43" w:rsidRDefault="00EA2C1F" w:rsidP="00C365DE">
      <w:pPr>
        <w:tabs>
          <w:tab w:val="num" w:pos="0"/>
          <w:tab w:val="num" w:pos="1080"/>
        </w:tabs>
        <w:jc w:val="center"/>
        <w:rPr>
          <w:rFonts w:ascii="Segoe UI" w:hAnsi="Segoe UI" w:cs="Segoe UI"/>
          <w:b/>
          <w:bCs/>
          <w:lang w:val="kk-KZ"/>
        </w:rPr>
      </w:pPr>
      <w:r w:rsidRPr="00AB2886">
        <w:rPr>
          <w:rFonts w:ascii="Segoe UI" w:hAnsi="Segoe UI" w:cs="Segoe UI"/>
          <w:b/>
          <w:lang w:val="kk-KZ"/>
        </w:rPr>
        <w:t xml:space="preserve">8. Қарыз алушыға, кепіл берушіге, </w:t>
      </w:r>
      <w:r w:rsidR="001B095B">
        <w:rPr>
          <w:rFonts w:ascii="Segoe UI" w:hAnsi="Segoe UI" w:cs="Segoe UI"/>
          <w:b/>
          <w:lang w:val="kk-KZ"/>
        </w:rPr>
        <w:t>қоса</w:t>
      </w:r>
      <w:r w:rsidRPr="00AB2886">
        <w:rPr>
          <w:rFonts w:ascii="Segoe UI" w:hAnsi="Segoe UI" w:cs="Segoe UI"/>
          <w:b/>
          <w:lang w:val="kk-KZ"/>
        </w:rPr>
        <w:t xml:space="preserve"> қарыз алушыға және микрокредиттік ұйымға ұсынылатын (бар болған жағдайда)</w:t>
      </w:r>
    </w:p>
    <w:p w:rsidR="00C365DE" w:rsidRPr="00AB2886" w:rsidRDefault="00EA2C1F" w:rsidP="00C365DE">
      <w:pPr>
        <w:tabs>
          <w:tab w:val="num" w:pos="0"/>
          <w:tab w:val="num" w:pos="1080"/>
        </w:tabs>
        <w:jc w:val="center"/>
        <w:rPr>
          <w:rFonts w:ascii="Segoe UI" w:hAnsi="Segoe UI" w:cs="Segoe UI"/>
        </w:rPr>
      </w:pPr>
      <w:r w:rsidRPr="00AB2886">
        <w:rPr>
          <w:rFonts w:ascii="Segoe UI" w:hAnsi="Segoe UI" w:cs="Segoe UI"/>
          <w:b/>
          <w:bCs/>
          <w:lang w:val="kk-KZ"/>
        </w:rPr>
        <w:t xml:space="preserve"> қамтамасыз етуге қойылатын талаптар</w:t>
      </w:r>
    </w:p>
    <w:p w:rsidR="00C365DE" w:rsidRPr="00AB2886" w:rsidRDefault="00EA2C1F" w:rsidP="00C365DE">
      <w:pPr>
        <w:numPr>
          <w:ilvl w:val="1"/>
          <w:numId w:val="6"/>
        </w:numPr>
        <w:tabs>
          <w:tab w:val="left" w:pos="1134"/>
        </w:tabs>
        <w:ind w:left="0" w:firstLine="709"/>
        <w:jc w:val="both"/>
        <w:rPr>
          <w:rFonts w:ascii="Segoe UI" w:hAnsi="Segoe UI" w:cs="Segoe UI"/>
        </w:rPr>
      </w:pPr>
      <w:r w:rsidRPr="00AB2886">
        <w:rPr>
          <w:rFonts w:ascii="Segoe UI" w:hAnsi="Segoe UI" w:cs="Segoe UI"/>
          <w:lang w:val="kk-KZ"/>
        </w:rPr>
        <w:t xml:space="preserve">Қарыз алушыға, кепіл берушіге, </w:t>
      </w:r>
      <w:r w:rsidR="001B095B">
        <w:rPr>
          <w:rFonts w:ascii="Segoe UI" w:hAnsi="Segoe UI" w:cs="Segoe UI"/>
          <w:lang w:val="kk-KZ"/>
        </w:rPr>
        <w:t>қоса</w:t>
      </w:r>
      <w:r w:rsidRPr="00AB2886">
        <w:rPr>
          <w:rFonts w:ascii="Segoe UI" w:hAnsi="Segoe UI" w:cs="Segoe UI"/>
          <w:lang w:val="kk-KZ"/>
        </w:rPr>
        <w:t xml:space="preserve"> қарыз алушыға (жеке тұлғаға) қойылатын талаптар:</w:t>
      </w:r>
    </w:p>
    <w:p w:rsidR="00C365DE" w:rsidRPr="00AB2886" w:rsidRDefault="00EA2C1F" w:rsidP="00C365DE">
      <w:pPr>
        <w:numPr>
          <w:ilvl w:val="2"/>
          <w:numId w:val="6"/>
        </w:numPr>
        <w:tabs>
          <w:tab w:val="left" w:pos="1134"/>
        </w:tabs>
        <w:ind w:left="0" w:firstLine="709"/>
        <w:jc w:val="both"/>
        <w:rPr>
          <w:rFonts w:ascii="Segoe UI" w:hAnsi="Segoe UI" w:cs="Segoe UI"/>
        </w:rPr>
      </w:pPr>
      <w:r w:rsidRPr="00AB2886">
        <w:rPr>
          <w:rFonts w:ascii="Segoe UI" w:hAnsi="Segoe UI" w:cs="Segoe UI"/>
          <w:lang w:val="kk-KZ"/>
        </w:rPr>
        <w:t>Өтінім қарастырылған сәтінде жасы 21-ден 63-ке дейінгі Қазақстан Республикасының азаматы(шасы) болуы;</w:t>
      </w:r>
    </w:p>
    <w:p w:rsidR="004C6831" w:rsidRPr="00AB2886" w:rsidRDefault="00EA2C1F" w:rsidP="001B30E4">
      <w:pPr>
        <w:numPr>
          <w:ilvl w:val="2"/>
          <w:numId w:val="6"/>
        </w:numPr>
        <w:tabs>
          <w:tab w:val="num" w:pos="-4395"/>
          <w:tab w:val="num" w:pos="720"/>
          <w:tab w:val="left" w:pos="1134"/>
        </w:tabs>
        <w:ind w:left="0" w:firstLine="709"/>
        <w:jc w:val="both"/>
        <w:rPr>
          <w:rFonts w:ascii="Segoe UI" w:hAnsi="Segoe UI" w:cs="Segoe UI"/>
          <w:iCs/>
        </w:rPr>
      </w:pPr>
      <w:r w:rsidRPr="00AB2886">
        <w:rPr>
          <w:rFonts w:ascii="Segoe UI" w:hAnsi="Segoe UI" w:cs="Segoe UI"/>
          <w:lang w:val="kk-KZ"/>
        </w:rPr>
        <w:t>микрокредит беруге арналған өтінішті қабылдаған Ұйымның / Ұйым филиалының орналасқан жері бойынша, Қазақстан Республикасының тиісті аймағында / елді мекенінде, соның ішінде Ұйым бекіткен Кепілзат саясатының талаптарына сәйкес Ұйымның филиалдарында / бөлімшелерінде кепілзатпен қамтамасыз ету ретінде қабылданатын жылжымайтын мүлік орналасқан жерде тұрғылықты жері бойынша қолданыстағы тұрақты тіркеуінің бар болуы;</w:t>
      </w:r>
    </w:p>
    <w:p w:rsidR="00C365DE" w:rsidRPr="00AB2886" w:rsidRDefault="00EA2C1F" w:rsidP="00061AD8">
      <w:pPr>
        <w:tabs>
          <w:tab w:val="num" w:pos="720"/>
          <w:tab w:val="left" w:pos="1134"/>
        </w:tabs>
        <w:ind w:firstLine="709"/>
        <w:jc w:val="both"/>
        <w:rPr>
          <w:rFonts w:ascii="Segoe UI" w:hAnsi="Segoe UI" w:cs="Segoe UI"/>
        </w:rPr>
      </w:pPr>
      <w:r w:rsidRPr="00AB2886">
        <w:rPr>
          <w:rFonts w:ascii="Segoe UI" w:hAnsi="Segoe UI" w:cs="Segoe UI"/>
          <w:lang w:val="kk-KZ"/>
        </w:rPr>
        <w:t>3) басқа ұйымдардың алдындағы қолданыста жүрген кредиттік берешегі болған жағдайда, қолданыстағы/жабық қарыздар бойынша шарттың мәртебесі, берешектің қалдығы, кредиттеу кезеңі, кредиттік тарихы назарға алынады.</w:t>
      </w:r>
    </w:p>
    <w:p w:rsidR="00C365DE" w:rsidRPr="00AB2886" w:rsidRDefault="00EA2C1F" w:rsidP="00321E60">
      <w:pPr>
        <w:tabs>
          <w:tab w:val="left" w:pos="1134"/>
        </w:tabs>
        <w:ind w:firstLine="709"/>
        <w:jc w:val="both"/>
        <w:rPr>
          <w:rFonts w:ascii="Segoe UI" w:hAnsi="Segoe UI" w:cs="Segoe UI"/>
        </w:rPr>
      </w:pPr>
      <w:r w:rsidRPr="00AB2886">
        <w:rPr>
          <w:rFonts w:ascii="Segoe UI" w:hAnsi="Segoe UI" w:cs="Segoe UI"/>
          <w:lang w:val="kk-KZ"/>
        </w:rPr>
        <w:t xml:space="preserve">3. Өтініш берушінің (қарыз алушының, </w:t>
      </w:r>
      <w:r w:rsidR="001B095B">
        <w:rPr>
          <w:rFonts w:ascii="Segoe UI" w:hAnsi="Segoe UI" w:cs="Segoe UI"/>
          <w:lang w:val="kk-KZ"/>
        </w:rPr>
        <w:t>қоса</w:t>
      </w:r>
      <w:r w:rsidRPr="00AB2886">
        <w:rPr>
          <w:rFonts w:ascii="Segoe UI" w:hAnsi="Segoe UI" w:cs="Segoe UI"/>
          <w:lang w:val="kk-KZ"/>
        </w:rPr>
        <w:t xml:space="preserve"> қарыз алушының) міндеттемелерін орындаудың қамтамасыз етуі ретінде келесі жылжымайтын мүлік қабылданады:</w:t>
      </w:r>
    </w:p>
    <w:p w:rsidR="00C365DE" w:rsidRPr="00AB2886" w:rsidRDefault="00EA2C1F" w:rsidP="00C365DE">
      <w:pPr>
        <w:numPr>
          <w:ilvl w:val="0"/>
          <w:numId w:val="9"/>
        </w:numPr>
        <w:tabs>
          <w:tab w:val="num" w:pos="-4820"/>
          <w:tab w:val="left" w:pos="709"/>
          <w:tab w:val="left" w:pos="1134"/>
        </w:tabs>
        <w:ind w:left="0" w:firstLine="709"/>
        <w:jc w:val="both"/>
        <w:rPr>
          <w:rFonts w:ascii="Segoe UI" w:hAnsi="Segoe UI" w:cs="Segoe UI"/>
        </w:rPr>
      </w:pPr>
      <w:r w:rsidRPr="00AB2886">
        <w:rPr>
          <w:rFonts w:ascii="Segoe UI" w:hAnsi="Segoe UI" w:cs="Segoe UI"/>
          <w:lang w:val="kk-KZ"/>
        </w:rPr>
        <w:t>пайдалануға берілген өтімді жылжымайтын тұрғын үй мүлкі (пәтерлер, жер телімдері бар үйлер және т. б.), жер телімдерін қоспағанда;</w:t>
      </w:r>
    </w:p>
    <w:p w:rsidR="00C365DE" w:rsidRPr="00AB2886" w:rsidRDefault="00EA2C1F" w:rsidP="00C365DE">
      <w:pPr>
        <w:numPr>
          <w:ilvl w:val="0"/>
          <w:numId w:val="9"/>
        </w:numPr>
        <w:tabs>
          <w:tab w:val="num" w:pos="-4820"/>
          <w:tab w:val="left" w:pos="1134"/>
        </w:tabs>
        <w:ind w:left="0" w:firstLine="709"/>
        <w:jc w:val="both"/>
        <w:rPr>
          <w:rFonts w:ascii="Segoe UI" w:hAnsi="Segoe UI" w:cs="Segoe UI"/>
        </w:rPr>
      </w:pPr>
      <w:r w:rsidRPr="00AB2886">
        <w:rPr>
          <w:rFonts w:ascii="Segoe UI" w:hAnsi="Segoe UI" w:cs="Segoe UI"/>
          <w:lang w:val="kk-KZ"/>
        </w:rPr>
        <w:lastRenderedPageBreak/>
        <w:t>пайдалануға берілген өтімді жылжымайтын тұрғын емес мүлік (дүкендер, кеңселер, қойма үй-жайлары), жер телімдерін қоспағанда;</w:t>
      </w:r>
    </w:p>
    <w:p w:rsidR="00C365DE" w:rsidRPr="00AB2886" w:rsidRDefault="00EA2C1F" w:rsidP="00321E60">
      <w:pPr>
        <w:tabs>
          <w:tab w:val="num" w:pos="1211"/>
        </w:tabs>
        <w:ind w:firstLine="709"/>
        <w:jc w:val="both"/>
        <w:rPr>
          <w:rFonts w:ascii="Segoe UI" w:hAnsi="Segoe UI" w:cs="Segoe UI"/>
        </w:rPr>
      </w:pPr>
      <w:r w:rsidRPr="00AB2886">
        <w:rPr>
          <w:rFonts w:ascii="Segoe UI" w:hAnsi="Segoe UI" w:cs="Segoe UI"/>
          <w:lang w:val="kk-KZ"/>
        </w:rPr>
        <w:t>4. Кепілзаттық қамтамасыз етуге қойылатын негізгі талаптар Ұйымның ішкі құжаттарының талаптарымен анықталады.</w:t>
      </w:r>
    </w:p>
    <w:p w:rsidR="00C365DE" w:rsidRPr="00ED6981" w:rsidRDefault="00EA2C1F" w:rsidP="00321E60">
      <w:pPr>
        <w:tabs>
          <w:tab w:val="num" w:pos="1211"/>
        </w:tabs>
        <w:ind w:firstLine="709"/>
        <w:jc w:val="both"/>
        <w:rPr>
          <w:rFonts w:ascii="Segoe UI" w:hAnsi="Segoe UI" w:cs="Segoe UI"/>
          <w:lang w:val="kk-KZ"/>
        </w:rPr>
      </w:pPr>
      <w:r w:rsidRPr="00AB2886">
        <w:rPr>
          <w:rFonts w:ascii="Segoe UI" w:hAnsi="Segoe UI" w:cs="Segoe UI"/>
          <w:lang w:val="kk-KZ"/>
        </w:rPr>
        <w:t>5. Кепілзат – кепіл туралы шартты жасаудың және оны уәкілетті органда тіркеудің салдарынан туындайды. Кепіл шарты жазбаша нысанда жасалуы тиіс.</w:t>
      </w:r>
    </w:p>
    <w:p w:rsidR="00C365DE" w:rsidRPr="00ED6981" w:rsidRDefault="00EA2C1F" w:rsidP="00321E60">
      <w:pPr>
        <w:tabs>
          <w:tab w:val="num" w:pos="1211"/>
        </w:tabs>
        <w:ind w:firstLine="709"/>
        <w:jc w:val="both"/>
        <w:rPr>
          <w:rFonts w:ascii="Segoe UI" w:hAnsi="Segoe UI" w:cs="Segoe UI"/>
          <w:lang w:val="kk-KZ"/>
        </w:rPr>
      </w:pPr>
      <w:r w:rsidRPr="00AB2886">
        <w:rPr>
          <w:rFonts w:ascii="Segoe UI" w:hAnsi="Segoe UI" w:cs="Segoe UI"/>
          <w:lang w:val="kk-KZ"/>
        </w:rPr>
        <w:t xml:space="preserve">6. Жылжымайтын мүліктің кепілге қойылуымен кредиттеген кезде, қарыз алушы мен кепіл берушінің әр түрлі тұлғалар болуына жол беріледі, бірақ олар бір-бірімен жақын туыстықта немесе тіркелген заңды некеде тұрған жағдайда ғана; мұндай жағдайларда кепіл берушілердің жалпы саны шектелмеген. Бұл ретте кепіл беруші микрокредит беру туралы шарт бойынша </w:t>
      </w:r>
      <w:r w:rsidR="001B095B">
        <w:rPr>
          <w:rFonts w:ascii="Segoe UI" w:hAnsi="Segoe UI" w:cs="Segoe UI"/>
          <w:lang w:val="kk-KZ"/>
        </w:rPr>
        <w:t>қоса</w:t>
      </w:r>
      <w:r w:rsidRPr="00AB2886">
        <w:rPr>
          <w:rFonts w:ascii="Segoe UI" w:hAnsi="Segoe UI" w:cs="Segoe UI"/>
          <w:lang w:val="kk-KZ"/>
        </w:rPr>
        <w:t xml:space="preserve"> қарыз алушы ретінде әрекет етуі тиіс</w:t>
      </w:r>
    </w:p>
    <w:p w:rsidR="00C365DE" w:rsidRPr="00ED6981" w:rsidRDefault="00EA2C1F" w:rsidP="00321E60">
      <w:pPr>
        <w:ind w:firstLine="709"/>
        <w:jc w:val="both"/>
        <w:rPr>
          <w:rFonts w:ascii="Segoe UI" w:hAnsi="Segoe UI" w:cs="Segoe UI"/>
          <w:lang w:val="kk-KZ"/>
        </w:rPr>
      </w:pPr>
      <w:r w:rsidRPr="00AB2886">
        <w:rPr>
          <w:rFonts w:ascii="Segoe UI" w:hAnsi="Segoe UI" w:cs="Segoe UI"/>
          <w:lang w:val="kk-KZ"/>
        </w:rPr>
        <w:t xml:space="preserve">7. Бұл Ережелерде жақын туыстықта тұрған тұлғалар ретінде келесілер тұспалданады: Қазақстан Республикасы аумағында тұратын және Қазақстан Республикасының азаматтары болып табылатын ата-анасы (әкесі немесе анасы), балалары, асырап алушылары, асырап алған балалары, бір туған және бір тумаған бауырлары мен апа-қарындастары/сіңлілері, атасы, әжесі, немерелері; </w:t>
      </w:r>
    </w:p>
    <w:p w:rsidR="00C365DE" w:rsidRPr="00ED6981" w:rsidRDefault="00EA2C1F" w:rsidP="00321E60">
      <w:pPr>
        <w:ind w:firstLine="709"/>
        <w:jc w:val="both"/>
        <w:rPr>
          <w:rFonts w:ascii="Segoe UI" w:hAnsi="Segoe UI" w:cs="Segoe UI"/>
          <w:lang w:val="kk-KZ"/>
        </w:rPr>
      </w:pPr>
      <w:r w:rsidRPr="00AB2886">
        <w:rPr>
          <w:rFonts w:ascii="Segoe UI" w:hAnsi="Segoe UI" w:cs="Segoe UI"/>
          <w:lang w:val="kk-KZ"/>
        </w:rPr>
        <w:t>8. Егер қарыз алушы жылжымайтын мүліктің кепілге салынуымен микрокредит беру туралы шарт бойынша өз міндеттемелерін орындамаған немесе тиісінше орындамаған жағдайда, Ұйым Қазақстан Республикасының қолданыстағы заңына және кепіл шартына сәйкес кепілге салынған мүлікке қатысты өндіріп алу айналысын қолдануға құқылы болады.</w:t>
      </w:r>
    </w:p>
    <w:p w:rsidR="00C365DE" w:rsidRPr="00ED6981" w:rsidRDefault="00F12510" w:rsidP="00321E60">
      <w:pPr>
        <w:tabs>
          <w:tab w:val="num" w:pos="-4820"/>
          <w:tab w:val="num" w:pos="0"/>
          <w:tab w:val="num" w:pos="1418"/>
          <w:tab w:val="left" w:pos="4395"/>
        </w:tabs>
        <w:ind w:firstLine="851"/>
        <w:jc w:val="both"/>
        <w:rPr>
          <w:rFonts w:ascii="Segoe UI" w:hAnsi="Segoe UI" w:cs="Segoe UI"/>
          <w:b/>
          <w:bCs/>
          <w:lang w:val="kk-KZ"/>
        </w:rPr>
      </w:pPr>
    </w:p>
    <w:p w:rsidR="00C365DE" w:rsidRPr="00ED6981" w:rsidRDefault="00EA2C1F" w:rsidP="00C365DE">
      <w:pPr>
        <w:tabs>
          <w:tab w:val="num" w:pos="-4820"/>
          <w:tab w:val="num" w:pos="0"/>
          <w:tab w:val="num" w:pos="1418"/>
          <w:tab w:val="left" w:pos="4395"/>
        </w:tabs>
        <w:ind w:firstLine="709"/>
        <w:jc w:val="center"/>
        <w:rPr>
          <w:rFonts w:ascii="Segoe UI" w:hAnsi="Segoe UI" w:cs="Segoe UI"/>
          <w:bCs/>
          <w:lang w:val="kk-KZ"/>
        </w:rPr>
      </w:pPr>
      <w:r w:rsidRPr="00AB2886">
        <w:rPr>
          <w:rFonts w:ascii="Segoe UI" w:hAnsi="Segoe UI" w:cs="Segoe UI"/>
          <w:b/>
          <w:bCs/>
          <w:lang w:val="kk-KZ"/>
        </w:rPr>
        <w:t>9. Берілген микрокредиттер бойынша сыйақы төлеу тәртібі.</w:t>
      </w:r>
    </w:p>
    <w:p w:rsidR="00C365DE" w:rsidRPr="00ED6981" w:rsidRDefault="00EA2C1F" w:rsidP="00C365DE">
      <w:pPr>
        <w:numPr>
          <w:ilvl w:val="0"/>
          <w:numId w:val="21"/>
        </w:numPr>
        <w:tabs>
          <w:tab w:val="num" w:pos="-4820"/>
          <w:tab w:val="num" w:pos="-3402"/>
          <w:tab w:val="left" w:pos="851"/>
          <w:tab w:val="left" w:pos="993"/>
        </w:tabs>
        <w:ind w:left="0" w:firstLine="709"/>
        <w:jc w:val="both"/>
        <w:rPr>
          <w:rFonts w:ascii="Segoe UI" w:hAnsi="Segoe UI" w:cs="Segoe UI"/>
          <w:lang w:val="kk-KZ"/>
        </w:rPr>
      </w:pPr>
      <w:r w:rsidRPr="00AB2886">
        <w:rPr>
          <w:rFonts w:ascii="Segoe UI" w:hAnsi="Segoe UI" w:cs="Segoe UI"/>
          <w:lang w:val="kk-KZ"/>
        </w:rPr>
        <w:t xml:space="preserve"> Қарыз алушы сыйақыны микрокредит беру туралы шарттың ажырамас бөлігі болып табылатын төлем жасау кестесіне сәйкес негізгі қарыз сомасымен бірге Кредит берушінің есеп айырысу шотына ай сайын енгізу/аудару жолымен төлейді.</w:t>
      </w:r>
    </w:p>
    <w:p w:rsidR="00C365DE" w:rsidRPr="00ED6981" w:rsidRDefault="00F12510" w:rsidP="00C365DE">
      <w:pPr>
        <w:tabs>
          <w:tab w:val="num" w:pos="-4820"/>
          <w:tab w:val="num" w:pos="0"/>
          <w:tab w:val="left" w:pos="851"/>
          <w:tab w:val="left" w:pos="993"/>
          <w:tab w:val="left" w:pos="10260"/>
        </w:tabs>
        <w:ind w:right="540" w:firstLine="709"/>
        <w:jc w:val="both"/>
        <w:rPr>
          <w:rFonts w:ascii="Segoe UI" w:hAnsi="Segoe UI" w:cs="Segoe UI"/>
          <w:b/>
          <w:bCs/>
          <w:lang w:val="kk-KZ"/>
        </w:rPr>
      </w:pPr>
    </w:p>
    <w:p w:rsidR="00C365DE" w:rsidRPr="00ED6981" w:rsidRDefault="00EA2C1F" w:rsidP="00AB2886">
      <w:pPr>
        <w:ind w:left="1911"/>
        <w:rPr>
          <w:rFonts w:ascii="Segoe UI" w:hAnsi="Segoe UI" w:cs="Segoe UI"/>
          <w:b/>
          <w:bCs/>
          <w:lang w:val="kk-KZ"/>
        </w:rPr>
      </w:pPr>
      <w:r>
        <w:rPr>
          <w:rFonts w:ascii="Segoe UI" w:hAnsi="Segoe UI" w:cs="Segoe UI"/>
          <w:b/>
          <w:bCs/>
          <w:lang w:val="kk-KZ"/>
        </w:rPr>
        <w:t xml:space="preserve">                 10. Микрокредиттерге мониторинг жасау</w:t>
      </w:r>
    </w:p>
    <w:p w:rsidR="00C365DE" w:rsidRPr="00ED6981" w:rsidRDefault="00EA2C1F" w:rsidP="00C365DE">
      <w:pPr>
        <w:tabs>
          <w:tab w:val="num" w:pos="-4820"/>
          <w:tab w:val="left" w:pos="-3686"/>
        </w:tabs>
        <w:ind w:firstLine="709"/>
        <w:jc w:val="both"/>
        <w:rPr>
          <w:rFonts w:ascii="Segoe UI" w:hAnsi="Segoe UI" w:cs="Segoe UI"/>
          <w:lang w:val="kk-KZ"/>
        </w:rPr>
      </w:pPr>
      <w:r w:rsidRPr="00AB2886">
        <w:rPr>
          <w:rFonts w:ascii="Segoe UI" w:hAnsi="Segoe UI" w:cs="Segoe UI"/>
          <w:lang w:val="kk-KZ"/>
        </w:rPr>
        <w:t>1. Микрокредиттерге мониторинг жасау – микрокредиттердің қайтарымдылығын және кепілге салынған мүліктің сақталуын қадағалау жөніндегі іс-шаралар кешенін қамтиды және келесі түрлерге бөлінеді:</w:t>
      </w:r>
    </w:p>
    <w:p w:rsidR="00C365DE" w:rsidRPr="00AB2886" w:rsidRDefault="00EA2C1F" w:rsidP="00C365DE">
      <w:pPr>
        <w:numPr>
          <w:ilvl w:val="0"/>
          <w:numId w:val="12"/>
        </w:numPr>
        <w:tabs>
          <w:tab w:val="num" w:pos="-4820"/>
          <w:tab w:val="left" w:pos="-3686"/>
          <w:tab w:val="left" w:pos="851"/>
          <w:tab w:val="left" w:pos="993"/>
        </w:tabs>
        <w:ind w:left="0" w:firstLine="709"/>
        <w:jc w:val="both"/>
        <w:rPr>
          <w:rFonts w:ascii="Segoe UI" w:hAnsi="Segoe UI" w:cs="Segoe UI"/>
        </w:rPr>
      </w:pPr>
      <w:r w:rsidRPr="00AB2886">
        <w:rPr>
          <w:rFonts w:ascii="Segoe UI" w:hAnsi="Segoe UI" w:cs="Segoe UI"/>
          <w:lang w:val="kk-KZ"/>
        </w:rPr>
        <w:t>міндеттемелердің орындалуына мониторинг жасау;</w:t>
      </w:r>
    </w:p>
    <w:p w:rsidR="00C365DE" w:rsidRPr="00AB2886" w:rsidRDefault="00EA2C1F" w:rsidP="00C365DE">
      <w:pPr>
        <w:numPr>
          <w:ilvl w:val="0"/>
          <w:numId w:val="12"/>
        </w:numPr>
        <w:tabs>
          <w:tab w:val="num" w:pos="-4820"/>
          <w:tab w:val="left" w:pos="-3686"/>
          <w:tab w:val="left" w:pos="851"/>
          <w:tab w:val="left" w:pos="993"/>
        </w:tabs>
        <w:ind w:left="0" w:firstLine="709"/>
        <w:jc w:val="both"/>
        <w:rPr>
          <w:rFonts w:ascii="Segoe UI" w:hAnsi="Segoe UI" w:cs="Segoe UI"/>
        </w:rPr>
      </w:pPr>
      <w:r w:rsidRPr="00AB2886">
        <w:rPr>
          <w:rFonts w:ascii="Segoe UI" w:hAnsi="Segoe UI" w:cs="Segoe UI"/>
          <w:lang w:val="kk-KZ"/>
        </w:rPr>
        <w:t>төлемдерге мониторинг жасау;</w:t>
      </w:r>
    </w:p>
    <w:p w:rsidR="00C365DE" w:rsidRPr="00AB2886" w:rsidRDefault="00EA2C1F" w:rsidP="00C365DE">
      <w:pPr>
        <w:numPr>
          <w:ilvl w:val="0"/>
          <w:numId w:val="12"/>
        </w:numPr>
        <w:tabs>
          <w:tab w:val="num" w:pos="-4820"/>
          <w:tab w:val="left" w:pos="-3686"/>
          <w:tab w:val="left" w:pos="851"/>
          <w:tab w:val="left" w:pos="993"/>
        </w:tabs>
        <w:ind w:left="0" w:firstLine="709"/>
        <w:jc w:val="both"/>
        <w:rPr>
          <w:rFonts w:ascii="Segoe UI" w:hAnsi="Segoe UI" w:cs="Segoe UI"/>
        </w:rPr>
      </w:pPr>
      <w:r w:rsidRPr="00AB2886">
        <w:rPr>
          <w:rFonts w:ascii="Segoe UI" w:hAnsi="Segoe UI" w:cs="Segoe UI"/>
          <w:lang w:val="kk-KZ"/>
        </w:rPr>
        <w:t>кепілге салынған мүлікке мониторинг жасау;</w:t>
      </w:r>
    </w:p>
    <w:p w:rsidR="00C365DE" w:rsidRPr="00AB2886" w:rsidRDefault="00EA2C1F" w:rsidP="00C365DE">
      <w:pPr>
        <w:pStyle w:val="aa"/>
        <w:numPr>
          <w:ilvl w:val="0"/>
          <w:numId w:val="21"/>
        </w:numPr>
        <w:tabs>
          <w:tab w:val="num" w:pos="-4820"/>
          <w:tab w:val="left" w:pos="-3686"/>
          <w:tab w:val="left" w:pos="567"/>
          <w:tab w:val="left" w:pos="709"/>
          <w:tab w:val="left" w:pos="851"/>
          <w:tab w:val="left" w:pos="993"/>
        </w:tabs>
        <w:ind w:left="0" w:firstLine="709"/>
        <w:jc w:val="both"/>
        <w:rPr>
          <w:rFonts w:ascii="Segoe UI" w:hAnsi="Segoe UI" w:cs="Segoe UI"/>
        </w:rPr>
      </w:pPr>
      <w:r w:rsidRPr="00AB2886">
        <w:rPr>
          <w:rFonts w:ascii="Segoe UI" w:hAnsi="Segoe UI" w:cs="Segoe UI"/>
          <w:lang w:val="kk-KZ"/>
        </w:rPr>
        <w:t xml:space="preserve">Жеке тұлға болып табылатын қарыз алушының / </w:t>
      </w:r>
      <w:r w:rsidR="001B095B">
        <w:rPr>
          <w:rFonts w:ascii="Segoe UI" w:hAnsi="Segoe UI" w:cs="Segoe UI"/>
          <w:lang w:val="kk-KZ"/>
        </w:rPr>
        <w:t>қоса</w:t>
      </w:r>
      <w:r w:rsidRPr="00AB2886">
        <w:rPr>
          <w:rFonts w:ascii="Segoe UI" w:hAnsi="Segoe UI" w:cs="Segoe UI"/>
          <w:lang w:val="kk-KZ"/>
        </w:rPr>
        <w:t xml:space="preserve"> қарыз алушының, кепіл берушінің өз міндеттемелерін орындауына мониторинг жасау – келесілердің уақтылы ұсынылуын қадағалауды білдіреді: </w:t>
      </w:r>
    </w:p>
    <w:p w:rsidR="00C365DE" w:rsidRPr="00AB2886" w:rsidRDefault="00EA2C1F" w:rsidP="00C365DE">
      <w:pPr>
        <w:numPr>
          <w:ilvl w:val="0"/>
          <w:numId w:val="13"/>
        </w:numPr>
        <w:tabs>
          <w:tab w:val="num" w:pos="-4820"/>
          <w:tab w:val="left" w:pos="-3686"/>
          <w:tab w:val="left" w:pos="567"/>
          <w:tab w:val="left" w:pos="851"/>
          <w:tab w:val="left" w:pos="993"/>
        </w:tabs>
        <w:ind w:left="0" w:firstLine="709"/>
        <w:jc w:val="both"/>
        <w:rPr>
          <w:rFonts w:ascii="Segoe UI" w:hAnsi="Segoe UI" w:cs="Segoe UI"/>
        </w:rPr>
      </w:pPr>
      <w:r w:rsidRPr="00AB2886">
        <w:rPr>
          <w:rFonts w:ascii="Segoe UI" w:hAnsi="Segoe UI" w:cs="Segoe UI"/>
          <w:lang w:val="kk-KZ"/>
        </w:rPr>
        <w:t>жаңа жеке куәлігі – микрокредит беру туралы шарттың қоданылу кезеңінде ол ауыстырылған жағдайда немесе құқық белгілейтін құжаттардың, сәйкестендірме нөмірі бар құжаттардың ресімделуі/қайта ресімделуі;</w:t>
      </w:r>
    </w:p>
    <w:p w:rsidR="00C365DE" w:rsidRPr="00AB2886" w:rsidRDefault="00EA2C1F" w:rsidP="00C365DE">
      <w:pPr>
        <w:numPr>
          <w:ilvl w:val="0"/>
          <w:numId w:val="13"/>
        </w:numPr>
        <w:tabs>
          <w:tab w:val="num" w:pos="-4820"/>
          <w:tab w:val="left" w:pos="-3686"/>
          <w:tab w:val="left" w:pos="993"/>
        </w:tabs>
        <w:ind w:left="0" w:firstLine="709"/>
        <w:jc w:val="both"/>
        <w:rPr>
          <w:rFonts w:ascii="Segoe UI" w:hAnsi="Segoe UI" w:cs="Segoe UI"/>
        </w:rPr>
      </w:pPr>
      <w:r w:rsidRPr="00AB2886">
        <w:rPr>
          <w:rFonts w:ascii="Segoe UI" w:hAnsi="Segoe UI" w:cs="Segoe UI"/>
          <w:lang w:val="kk-KZ"/>
        </w:rPr>
        <w:t>жұмыс істейтін жері мен тұрғылықты жерінің өзгеруі туралы ақпарат, егер олар микрокредит беру туралы шарттың қолданылу мерзімі кезеңінде өзгерген болса;</w:t>
      </w:r>
    </w:p>
    <w:p w:rsidR="00C365DE" w:rsidRPr="00AB2886" w:rsidRDefault="00EA2C1F" w:rsidP="00C365DE">
      <w:pPr>
        <w:tabs>
          <w:tab w:val="num" w:pos="-4820"/>
        </w:tabs>
        <w:ind w:right="-24" w:firstLine="709"/>
        <w:jc w:val="both"/>
        <w:rPr>
          <w:rFonts w:ascii="Segoe UI" w:hAnsi="Segoe UI" w:cs="Segoe UI"/>
        </w:rPr>
      </w:pPr>
      <w:r w:rsidRPr="00AB2886">
        <w:rPr>
          <w:rFonts w:ascii="Segoe UI" w:hAnsi="Segoe UI" w:cs="Segoe UI"/>
          <w:lang w:val="kk-KZ"/>
        </w:rPr>
        <w:t xml:space="preserve">3. Төлемдерге мониторинг жасау – қарыз алушылар ұсынған кредиттік құжаттамада бар төлем жасау кестесімен Ұйымның есеп айырысу шотына келіп түскен іс жүзіндегі </w:t>
      </w:r>
      <w:r w:rsidRPr="00AB2886">
        <w:rPr>
          <w:rFonts w:ascii="Segoe UI" w:hAnsi="Segoe UI" w:cs="Segoe UI"/>
          <w:lang w:val="kk-KZ"/>
        </w:rPr>
        <w:lastRenderedPageBreak/>
        <w:t>төлемдерді бухгалтерияның салыстырып тексеруі жолымен жүзеге асырылады (қажет болған жағдайда, төлем туралы түбіртектермен):</w:t>
      </w:r>
    </w:p>
    <w:p w:rsidR="00C365DE" w:rsidRPr="00ED6981" w:rsidRDefault="00EA2C1F" w:rsidP="00AE5ECF">
      <w:pPr>
        <w:tabs>
          <w:tab w:val="left" w:pos="851"/>
          <w:tab w:val="left" w:pos="1134"/>
          <w:tab w:val="left" w:pos="1276"/>
        </w:tabs>
        <w:ind w:firstLine="709"/>
        <w:jc w:val="both"/>
        <w:rPr>
          <w:rFonts w:ascii="Segoe UI" w:hAnsi="Segoe UI" w:cs="Segoe UI"/>
          <w:lang w:val="kk-KZ"/>
        </w:rPr>
      </w:pPr>
      <w:r w:rsidRPr="00AB2886">
        <w:rPr>
          <w:rFonts w:ascii="Segoe UI" w:hAnsi="Segoe UI" w:cs="Segoe UI"/>
          <w:lang w:val="kk-KZ"/>
        </w:rPr>
        <w:t xml:space="preserve">1) микрокредитті өтеу – шарттың ажырамас бөлігі болып табылатын төлем жасау кестесінде көрсетілген нақты мерзімдерде жүзеге асырылуы тиіс. Егер қарыз алушы / </w:t>
      </w:r>
      <w:r w:rsidR="001B095B">
        <w:rPr>
          <w:rFonts w:ascii="Segoe UI" w:hAnsi="Segoe UI" w:cs="Segoe UI"/>
          <w:lang w:val="kk-KZ"/>
        </w:rPr>
        <w:t>қоса</w:t>
      </w:r>
      <w:r w:rsidRPr="00AB2886">
        <w:rPr>
          <w:rFonts w:ascii="Segoe UI" w:hAnsi="Segoe UI" w:cs="Segoe UI"/>
          <w:lang w:val="kk-KZ"/>
        </w:rPr>
        <w:t xml:space="preserve"> қарыз алушы төлемді Ұйымның есеп айырысу шотына уақтылы жасамаған жағдайда немесе толық салмаған жағдайда, микрокредит беру туралы шарттың талаптарына сәйкес өсімақы есептеу жүзеге асырылады, Ұйым қызметкерлері міндеттемелердің орындалмауы туралы хабарлама жасап, оны қарыз алушыға / </w:t>
      </w:r>
      <w:r w:rsidR="001B095B">
        <w:rPr>
          <w:rFonts w:ascii="Segoe UI" w:hAnsi="Segoe UI" w:cs="Segoe UI"/>
          <w:lang w:val="kk-KZ"/>
        </w:rPr>
        <w:t>қоса</w:t>
      </w:r>
      <w:r w:rsidRPr="00AB2886">
        <w:rPr>
          <w:rFonts w:ascii="Segoe UI" w:hAnsi="Segoe UI" w:cs="Segoe UI"/>
          <w:lang w:val="kk-KZ"/>
        </w:rPr>
        <w:t xml:space="preserve"> қарыз алушыға, кепіл берушіге табыстайды. Хабарламаны тікелей табыстау мүмкін болмаған жағдайда, ол адресаттарға микрокредит беру туралы шартта немесе сауалнамада көрсетілген олардың мекенжайлары бойынша поштамен (хабарламасы бар тапсырыс хатпен) жіберіледі, қарыз алушыға/</w:t>
      </w:r>
      <w:r w:rsidR="001B095B">
        <w:rPr>
          <w:rFonts w:ascii="Segoe UI" w:hAnsi="Segoe UI" w:cs="Segoe UI"/>
          <w:lang w:val="kk-KZ"/>
        </w:rPr>
        <w:t>қоса</w:t>
      </w:r>
      <w:r w:rsidRPr="00AB2886">
        <w:rPr>
          <w:rFonts w:ascii="Segoe UI" w:hAnsi="Segoe UI" w:cs="Segoe UI"/>
          <w:lang w:val="kk-KZ"/>
        </w:rPr>
        <w:t xml:space="preserve"> қарыз алушыға/кепіл берушіге микрокредит беру туралы шартта көрсетілген құралдар мен әдістер бойынша қосымша хабарлануы/ескертілуі мүмкін. </w:t>
      </w:r>
    </w:p>
    <w:p w:rsidR="00C365DE" w:rsidRPr="00ED6981" w:rsidRDefault="00EA2C1F" w:rsidP="00AE5ECF">
      <w:pPr>
        <w:tabs>
          <w:tab w:val="left" w:pos="851"/>
          <w:tab w:val="left" w:pos="1134"/>
          <w:tab w:val="left" w:pos="1276"/>
        </w:tabs>
        <w:ind w:firstLine="568"/>
        <w:jc w:val="both"/>
        <w:rPr>
          <w:rFonts w:ascii="Segoe UI" w:hAnsi="Segoe UI" w:cs="Segoe UI"/>
          <w:lang w:val="kk-KZ"/>
        </w:rPr>
      </w:pPr>
      <w:r w:rsidRPr="00AB2886">
        <w:rPr>
          <w:rFonts w:ascii="Segoe UI" w:hAnsi="Segoe UI" w:cs="Segoe UI"/>
          <w:lang w:val="kk-KZ"/>
        </w:rPr>
        <w:t xml:space="preserve">2) қарыз алушы / </w:t>
      </w:r>
      <w:r w:rsidR="001B095B">
        <w:rPr>
          <w:rFonts w:ascii="Segoe UI" w:hAnsi="Segoe UI" w:cs="Segoe UI"/>
          <w:lang w:val="kk-KZ"/>
        </w:rPr>
        <w:t>қоса</w:t>
      </w:r>
      <w:r w:rsidRPr="00AB2886">
        <w:rPr>
          <w:rFonts w:ascii="Segoe UI" w:hAnsi="Segoe UI" w:cs="Segoe UI"/>
          <w:lang w:val="kk-KZ"/>
        </w:rPr>
        <w:t xml:space="preserve"> қарыз алушы хабарламада баяндалған Ұйымның талаптарын орындамаған және/немесе тиісінше орындамаған жағдайда, Ұйым Қазақстан Республикасы заңнамасымен қарастырылған талаптар мен шектеулерді есепке ала отырып, қарыз алушының/</w:t>
      </w:r>
      <w:r w:rsidR="001B095B">
        <w:rPr>
          <w:rFonts w:ascii="Segoe UI" w:hAnsi="Segoe UI" w:cs="Segoe UI"/>
          <w:lang w:val="kk-KZ"/>
        </w:rPr>
        <w:t>қоса</w:t>
      </w:r>
      <w:r w:rsidRPr="00AB2886">
        <w:rPr>
          <w:rFonts w:ascii="Segoe UI" w:hAnsi="Segoe UI" w:cs="Segoe UI"/>
          <w:lang w:val="kk-KZ"/>
        </w:rPr>
        <w:t xml:space="preserve"> қарыз алушының/кепіл берушінің кепілге салынған мүлкіне өндіріп алу айналысын қолдана отырып, берешекті сот арқылы мәжбүрлі түрде өндіріп алуға құқылы болады.</w:t>
      </w:r>
    </w:p>
    <w:p w:rsidR="00760EA9" w:rsidRPr="00ED6981" w:rsidRDefault="00EA2C1F" w:rsidP="00D70FB9">
      <w:pPr>
        <w:tabs>
          <w:tab w:val="num" w:pos="-4820"/>
        </w:tabs>
        <w:ind w:firstLine="567"/>
        <w:jc w:val="both"/>
        <w:rPr>
          <w:rFonts w:ascii="Segoe UI" w:hAnsi="Segoe UI" w:cs="Segoe UI"/>
          <w:lang w:val="kk-KZ"/>
        </w:rPr>
      </w:pPr>
      <w:r w:rsidRPr="00AB2886">
        <w:rPr>
          <w:rFonts w:ascii="Segoe UI" w:hAnsi="Segoe UI" w:cs="Segoe UI"/>
          <w:lang w:val="kk-KZ"/>
        </w:rPr>
        <w:t xml:space="preserve">4. Кепілге салынған затқа мониторинг жасау – Ұйым қызметкерлерімен Микрокредит беру мен оны қайтару жөніндегі бөлімнен, Ұйымның БЭК-кеңсесінің филиалдарымен жұмыс жөніндегі </w:t>
      </w:r>
      <w:r w:rsidR="00D56B00">
        <w:rPr>
          <w:rFonts w:ascii="Segoe UI" w:hAnsi="Segoe UI" w:cs="Segoe UI"/>
          <w:lang w:val="kk-KZ"/>
        </w:rPr>
        <w:t>секторды</w:t>
      </w:r>
      <w:r w:rsidRPr="00AB2886">
        <w:rPr>
          <w:rFonts w:ascii="Segoe UI" w:hAnsi="Segoe UI" w:cs="Segoe UI"/>
          <w:lang w:val="kk-KZ"/>
        </w:rPr>
        <w:t xml:space="preserve"> алынған жеке өтініш негізінде ішінара, кепілге салынған мүлікті тексеріп  қарау жолымен жүзеге асырылады.</w:t>
      </w:r>
    </w:p>
    <w:p w:rsidR="00C365DE" w:rsidRPr="00ED6981" w:rsidRDefault="00EA2C1F" w:rsidP="00D70FB9">
      <w:pPr>
        <w:tabs>
          <w:tab w:val="num" w:pos="-4820"/>
        </w:tabs>
        <w:ind w:firstLine="567"/>
        <w:jc w:val="both"/>
        <w:rPr>
          <w:rFonts w:ascii="Segoe UI" w:hAnsi="Segoe UI" w:cs="Segoe UI"/>
          <w:lang w:val="kk-KZ"/>
        </w:rPr>
      </w:pPr>
      <w:r>
        <w:rPr>
          <w:rFonts w:ascii="Segoe UI" w:hAnsi="Segoe UI" w:cs="Segoe UI"/>
          <w:lang w:val="kk-KZ"/>
        </w:rPr>
        <w:t>5. Кепілге салынған мүлікті тексеріп қараудың нәтижелері бойынша тексеріп қарау актісі (Ұйымның ішкі талаптарымен бекітілген нысан мен мазмұн бойынша) екі данамен жасалады – кепіл беруші мен Ұйымға бір данадан.</w:t>
      </w:r>
    </w:p>
    <w:p w:rsidR="005177D0" w:rsidRPr="00ED6981" w:rsidRDefault="00EA2C1F" w:rsidP="005177D0">
      <w:pPr>
        <w:tabs>
          <w:tab w:val="num" w:pos="-4820"/>
          <w:tab w:val="num" w:pos="0"/>
        </w:tabs>
        <w:ind w:firstLine="567"/>
        <w:jc w:val="both"/>
        <w:rPr>
          <w:rFonts w:ascii="Segoe UI" w:hAnsi="Segoe UI" w:cs="Segoe UI"/>
          <w:lang w:val="kk-KZ"/>
        </w:rPr>
      </w:pPr>
      <w:r>
        <w:rPr>
          <w:rFonts w:ascii="Segoe UI" w:hAnsi="Segoe UI" w:cs="Segoe UI"/>
          <w:lang w:val="kk-KZ"/>
        </w:rPr>
        <w:t>6. Кепілге салынған затты фотосуретке түсіру жүзеге асырылады, фотосуреттер сондай-ақ фототүсірілім жасалған жері мен іс жүзіндегі уақытының көрсетілуімен кредиттік құжаттамаға қоса тіркеледі.</w:t>
      </w:r>
    </w:p>
    <w:p w:rsidR="00C365DE" w:rsidRPr="00ED6981" w:rsidRDefault="00EA2C1F" w:rsidP="005177D0">
      <w:pPr>
        <w:tabs>
          <w:tab w:val="num" w:pos="-4820"/>
          <w:tab w:val="num" w:pos="0"/>
        </w:tabs>
        <w:ind w:firstLine="567"/>
        <w:jc w:val="both"/>
        <w:rPr>
          <w:rFonts w:ascii="Segoe UI" w:hAnsi="Segoe UI" w:cs="Segoe UI"/>
          <w:lang w:val="kk-KZ"/>
        </w:rPr>
      </w:pPr>
      <w:r>
        <w:rPr>
          <w:rFonts w:ascii="Segoe UI" w:hAnsi="Segoe UI" w:cs="Segoe UI"/>
          <w:lang w:val="kk-KZ"/>
        </w:rPr>
        <w:t>7. Кепілге салынған мүліктің жоғалу немесе зақымдану қаупі туындаған жағдайда, қарыз алушы/</w:t>
      </w:r>
      <w:r w:rsidR="001B095B">
        <w:rPr>
          <w:rFonts w:ascii="Segoe UI" w:hAnsi="Segoe UI" w:cs="Segoe UI"/>
          <w:lang w:val="kk-KZ"/>
        </w:rPr>
        <w:t>қоса</w:t>
      </w:r>
      <w:r>
        <w:rPr>
          <w:rFonts w:ascii="Segoe UI" w:hAnsi="Segoe UI" w:cs="Segoe UI"/>
          <w:lang w:val="kk-KZ"/>
        </w:rPr>
        <w:t xml:space="preserve"> қарыз алушы/кепіл беруші осындай жағдайлар туралы дереу Ұйымға хабарлауға міндетті. </w:t>
      </w:r>
    </w:p>
    <w:p w:rsidR="004D187C" w:rsidRPr="00ED6981" w:rsidRDefault="00F12510" w:rsidP="00C365DE">
      <w:pPr>
        <w:tabs>
          <w:tab w:val="num" w:pos="0"/>
        </w:tabs>
        <w:jc w:val="center"/>
        <w:rPr>
          <w:rFonts w:ascii="Segoe UI" w:hAnsi="Segoe UI" w:cs="Segoe UI"/>
          <w:b/>
          <w:bCs/>
          <w:lang w:val="kk-KZ"/>
        </w:rPr>
      </w:pPr>
    </w:p>
    <w:p w:rsidR="00C365DE" w:rsidRPr="00ED6981" w:rsidRDefault="00EA2C1F" w:rsidP="00C365DE">
      <w:pPr>
        <w:tabs>
          <w:tab w:val="num" w:pos="0"/>
        </w:tabs>
        <w:jc w:val="center"/>
        <w:rPr>
          <w:rFonts w:ascii="Segoe UI" w:hAnsi="Segoe UI" w:cs="Segoe UI"/>
          <w:b/>
          <w:lang w:val="kk-KZ"/>
        </w:rPr>
      </w:pPr>
      <w:r w:rsidRPr="00AB2886">
        <w:rPr>
          <w:rFonts w:ascii="Segoe UI" w:hAnsi="Segoe UI" w:cs="Segoe UI"/>
          <w:b/>
          <w:bCs/>
          <w:lang w:val="kk-KZ"/>
        </w:rPr>
        <w:t>11. Микрокредит беру құпиясы</w:t>
      </w:r>
    </w:p>
    <w:p w:rsidR="004E52D9" w:rsidRPr="004E52D9" w:rsidRDefault="00EA2C1F"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r w:rsidRPr="00AB2886">
        <w:rPr>
          <w:rFonts w:ascii="Segoe UI" w:hAnsi="Segoe UI" w:cs="Segoe UI"/>
          <w:lang w:val="kk-KZ"/>
        </w:rPr>
        <w:t>1.</w:t>
      </w:r>
      <w:bookmarkStart w:id="5" w:name="SUB210200"/>
      <w:bookmarkEnd w:id="5"/>
      <w:r w:rsidRPr="00AB2886">
        <w:rPr>
          <w:rFonts w:ascii="Segoe UI" w:hAnsi="Segoe UI" w:cs="Segoe UI"/>
          <w:color w:val="000000"/>
          <w:lang w:val="kk-KZ"/>
        </w:rPr>
        <w:t xml:space="preserve"> </w:t>
      </w:r>
      <w:r w:rsidR="004E52D9" w:rsidRPr="004E52D9">
        <w:rPr>
          <w:rStyle w:val="s0"/>
          <w:rFonts w:ascii="Segoe UI" w:hAnsi="Segoe UI" w:cs="Segoe UI"/>
          <w:lang w:val="kk-KZ"/>
        </w:rPr>
        <w:t>Микрокредит беру құпиясы қарыз алушылар, микрокредиттердiң мөлшерлерi туралы, микрокредит беру туралы шарттың қарыз алушыға қатысты өзге де талаптары туралы және микроқаржы ұйымының операциялары туралы (микрокредиттер беру қағидаларын қоспағанда) мәлiметтердi қамтиды.</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r w:rsidRPr="004E52D9">
        <w:rPr>
          <w:rStyle w:val="s0"/>
          <w:rFonts w:ascii="Segoe UI" w:hAnsi="Segoe UI" w:cs="Segoe UI"/>
          <w:lang w:val="kk-KZ"/>
        </w:rPr>
        <w:t>Тарату процесіндегі микроқаржы ұйымының микрокредиттер беру туралы жасасқан шарттары жөнiндегi мәлiметтер микрокредит беру құпиясына жатпайды.</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r w:rsidRPr="004E52D9">
        <w:rPr>
          <w:rStyle w:val="s0"/>
          <w:rFonts w:ascii="Segoe UI" w:hAnsi="Segoe UI" w:cs="Segoe UI"/>
          <w:lang w:val="kk-KZ"/>
        </w:rPr>
        <w:t>2. Микроқаржы ұйымдары микрокредит беру құпиясына кепiлдiк бередi.</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6" w:name="SUB210300"/>
      <w:bookmarkEnd w:id="6"/>
      <w:r w:rsidRPr="004E52D9">
        <w:rPr>
          <w:rStyle w:val="s0"/>
          <w:rFonts w:ascii="Segoe UI" w:hAnsi="Segoe UI" w:cs="Segoe UI"/>
          <w:lang w:val="kk-KZ"/>
        </w:rPr>
        <w:t xml:space="preserve">3. Микрокредит беру құпиясы берілген микрокредиттер бойынша Қазақстан Республикасының заңдарына сәйкес қарыз алушыға, микроқаржы ұйымында жеке өзінің қатысуымен берілген жазбаша келісімі негізінде кез келген үшінші тұлғаға, кредиттік </w:t>
      </w:r>
      <w:r w:rsidRPr="004E52D9">
        <w:rPr>
          <w:rStyle w:val="s0"/>
          <w:rFonts w:ascii="Segoe UI" w:hAnsi="Segoe UI" w:cs="Segoe UI"/>
          <w:lang w:val="kk-KZ"/>
        </w:rPr>
        <w:lastRenderedPageBreak/>
        <w:t>бюроға ғана, сондай-ақ осы баптың 4, 5, 5-1 және 6-тармақтарында көрсетiлген тұлғаларға ашылуы мүмкiн.</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7" w:name="SUB210400"/>
      <w:bookmarkEnd w:id="7"/>
      <w:r w:rsidRPr="004E52D9">
        <w:rPr>
          <w:rStyle w:val="s0"/>
          <w:rFonts w:ascii="Segoe UI" w:hAnsi="Segoe UI" w:cs="Segoe UI"/>
          <w:lang w:val="kk-KZ"/>
        </w:rPr>
        <w:t>4. Қарыз алушылар, микрокредиттердiң мөлшерлерi туралы, микрокредит беру туралы шарттың қарыз алушыға қатысты өзге де талаптары туралы, микроқаржы ұйымы жүргiзген операциялар туралы мәлiметтер:</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8" w:name="SUB210401"/>
      <w:bookmarkEnd w:id="8"/>
      <w:r w:rsidRPr="004E52D9">
        <w:rPr>
          <w:rStyle w:val="s0"/>
          <w:rFonts w:ascii="Segoe UI" w:hAnsi="Segoe UI" w:cs="Segoe UI"/>
          <w:lang w:val="kk-KZ"/>
        </w:rPr>
        <w:t>1) қылмыстық қудалау функциясын жүзеге асыратын мемлекеттік органдар мен лауазымды адамдарға: олар жүргiзiп жатқан қылмыстық iстер бойынша мөрмен расталған және прокурор санкция берген жазбаша сұрау салу негiзiнде;</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9" w:name="SUB21040101"/>
      <w:bookmarkEnd w:id="9"/>
      <w:r w:rsidRPr="004E52D9">
        <w:rPr>
          <w:rStyle w:val="s0"/>
          <w:rFonts w:ascii="Segoe UI" w:hAnsi="Segoe UI" w:cs="Segoe UI"/>
          <w:lang w:val="kk-KZ"/>
        </w:rPr>
        <w:t>1-1) прокурордың санкциясымен Қазақстан Республикасының ұлттық қауіпсіздік органдарына және Мемлекеттік күзет қызметіне: барлау және (немесе) нұқсан келтіру акцияларының алдын алу, оларды әшкерелеу және жолын кесу үшін қажетті ақпаратты беру туралы олардың талап етуі бойынша;</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10" w:name="SUB210402"/>
      <w:bookmarkEnd w:id="10"/>
      <w:r w:rsidRPr="004E52D9">
        <w:rPr>
          <w:rStyle w:val="s0"/>
          <w:rFonts w:ascii="Segoe UI" w:hAnsi="Segoe UI" w:cs="Segoe UI"/>
          <w:lang w:val="kk-KZ"/>
        </w:rPr>
        <w:t>2) соттарға: олар жүргiзiп жатқан iстер бойынша соттың ұйғарымы, қаулысы, шешiмi және үкiмi негiзiнде;</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11" w:name="SUB210403"/>
      <w:bookmarkEnd w:id="11"/>
      <w:r w:rsidRPr="004E52D9">
        <w:rPr>
          <w:rStyle w:val="s0"/>
          <w:rFonts w:ascii="Segoe UI" w:hAnsi="Segoe UI" w:cs="Segoe UI"/>
          <w:lang w:val="kk-KZ"/>
        </w:rPr>
        <w:t>3) мемлекеттік және жеке сот орындаушыларына: олар жүргізіп жатқан атқарушылық іс жүргізу істері бойынша әділет органдарының мөрімен немесе жеке сот орындаушысының мөрімен расталған, сот орындаушысының прокурор санкциялаған қаулысы негізінде;</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12" w:name="SUB210404"/>
      <w:bookmarkEnd w:id="12"/>
      <w:r w:rsidRPr="004E52D9">
        <w:rPr>
          <w:rStyle w:val="s0"/>
          <w:rFonts w:ascii="Segoe UI" w:hAnsi="Segoe UI" w:cs="Segoe UI"/>
          <w:lang w:val="kk-KZ"/>
        </w:rPr>
        <w:t>4) прокурорға: оның құзыретi шегiнде өзінің қарауында жатқан материал бойынша тексеру ісін жүргізу туралы қаулы негiзiнде;</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13" w:name="SUB210405"/>
      <w:bookmarkEnd w:id="13"/>
      <w:r w:rsidRPr="004E52D9">
        <w:rPr>
          <w:rStyle w:val="s0"/>
          <w:rFonts w:ascii="Segoe UI" w:hAnsi="Segoe UI" w:cs="Segoe UI"/>
          <w:lang w:val="kk-KZ"/>
        </w:rPr>
        <w:t>5) салықтық әкімшілендіру мақсатында ғана мемлекеттік кіріс органдарына: тексерiлетiн тұлғаға салық салуға байланысты мәселелер бойынша нұсқама негiзiнде;</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14" w:name="SUB210406"/>
      <w:bookmarkEnd w:id="14"/>
      <w:r w:rsidRPr="004E52D9">
        <w:rPr>
          <w:rStyle w:val="s0"/>
          <w:rFonts w:ascii="Segoe UI" w:hAnsi="Segoe UI" w:cs="Segoe UI"/>
          <w:lang w:val="kk-KZ"/>
        </w:rPr>
        <w:t>6) қарыз алушының өкiлдерiне: сенімхат негізінде, жеке тұлға болып табылатын қарыз алушы бойынша нотариат куәландырған сенімхат негізінде;</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15" w:name="SUB210407"/>
      <w:bookmarkEnd w:id="15"/>
      <w:r w:rsidRPr="004E52D9">
        <w:rPr>
          <w:rStyle w:val="s0"/>
          <w:rFonts w:ascii="Segoe UI" w:hAnsi="Segoe UI" w:cs="Segoe UI"/>
          <w:lang w:val="kk-KZ"/>
        </w:rPr>
        <w:t>7) оңалту және банкроттық саласындағы уәкілетті органға: өзі жөнінде соттың банкрот деп тану туралы заңды күшіне енген шешімі бар тұлғаға қатысты, банкроттық және (немесе) оңалту туралы іс қозғалғанға дейін бес жыл ішіндегі кезең үшін прокурордың санкциясымен беріледі.</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16" w:name="SUB210500"/>
      <w:bookmarkEnd w:id="16"/>
      <w:r w:rsidRPr="004E52D9">
        <w:rPr>
          <w:rStyle w:val="s0"/>
          <w:rFonts w:ascii="Segoe UI" w:hAnsi="Segoe UI" w:cs="Segoe UI"/>
          <w:lang w:val="kk-KZ"/>
        </w:rPr>
        <w:t>5. Қарыз алушы, микрокредит мөлшерi туралы, микрокредит беру туралы шарттың қарыз алушыға қатысты өзге де талаптары жөнiндегi мәлiметтер қарыз алушы қайтыс болған жағдайда, осы баптың 4-тармағында көзделген тұлғалардан басқа, жазбаша сұрау салу негiзiнде, сондай-ақ:</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17" w:name="SUB210501"/>
      <w:bookmarkEnd w:id="17"/>
      <w:r w:rsidRPr="004E52D9">
        <w:rPr>
          <w:rStyle w:val="s0"/>
          <w:rFonts w:ascii="Segoe UI" w:hAnsi="Segoe UI" w:cs="Segoe UI"/>
          <w:lang w:val="kk-KZ"/>
        </w:rPr>
        <w:t>1) қарыз алушы өсиетте көрсеткен тұлғаларға;</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18" w:name="SUB210502"/>
      <w:bookmarkEnd w:id="18"/>
      <w:r w:rsidRPr="004E52D9">
        <w:rPr>
          <w:rStyle w:val="s0"/>
          <w:rFonts w:ascii="Segoe UI" w:hAnsi="Segoe UI" w:cs="Segoe UI"/>
          <w:lang w:val="kk-KZ"/>
        </w:rPr>
        <w:t>2) нотариустарға: өздері жүргiзiп жатқан мұрагерлiк iстер бойынша нотариустың мөрiмен расталған, оның жазбаша сұрау салуы негiзiнде беріледі.</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r w:rsidRPr="004E52D9">
        <w:rPr>
          <w:rStyle w:val="s0"/>
          <w:rFonts w:ascii="Segoe UI" w:hAnsi="Segoe UI" w:cs="Segoe UI"/>
          <w:lang w:val="kk-KZ"/>
        </w:rPr>
        <w:t>Нотариустың жазбаша сұрау салуына қайтыс болу туралы куәлiктiң көшiрмесi қоса берiлуге тиiс;</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19" w:name="SUB210503"/>
      <w:bookmarkEnd w:id="19"/>
      <w:r w:rsidRPr="004E52D9">
        <w:rPr>
          <w:rStyle w:val="s0"/>
          <w:rFonts w:ascii="Segoe UI" w:hAnsi="Segoe UI" w:cs="Segoe UI"/>
          <w:lang w:val="kk-KZ"/>
        </w:rPr>
        <w:t>3) шетелдiк консулдық мекемелерге: олар жүргiзiп жатқан мұрагерлiк iстер бойынша берiледi.</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20" w:name="SUB21050100"/>
      <w:bookmarkEnd w:id="20"/>
      <w:r w:rsidRPr="004E52D9">
        <w:rPr>
          <w:rStyle w:val="s0"/>
          <w:rFonts w:ascii="Segoe UI" w:hAnsi="Segoe UI" w:cs="Segoe UI"/>
          <w:lang w:val="kk-KZ"/>
        </w:rPr>
        <w:t>5-1. Микрокредит беру құпиясы банк омбудсманына оның қарауында жатқан, қарыз алушылардың - жеке тұлғалардың өзі бойынша құқық (талап ету) Заңның </w:t>
      </w:r>
      <w:bookmarkStart w:id="21" w:name="SUB1005718405_3"/>
      <w:r w:rsidRPr="004E52D9">
        <w:rPr>
          <w:rStyle w:val="s2"/>
          <w:rFonts w:ascii="Segoe UI" w:hAnsi="Segoe UI" w:cs="Segoe UI"/>
          <w:color w:val="333399"/>
          <w:u w:val="single"/>
        </w:rPr>
        <w:fldChar w:fldCharType="begin"/>
      </w:r>
      <w:r w:rsidRPr="004E52D9">
        <w:rPr>
          <w:rStyle w:val="s2"/>
          <w:rFonts w:ascii="Segoe UI" w:hAnsi="Segoe UI" w:cs="Segoe UI"/>
          <w:color w:val="333399"/>
          <w:u w:val="single"/>
          <w:lang w:val="kk-KZ"/>
        </w:rPr>
        <w:instrText xml:space="preserve"> HYPERLINK "https://online.zakon.kz/Document/?doc_id=31300036" \l "sub_id=9010400" \o "\«Микроќаржылыќ ќызмет туралы\» Ќазаќстан Республикасыныњ 2012 жылѓы 26 ќарашадаѓы № 56-V Зањы (2020.10.01. берілген љзгерістер мен толыќтырулармен)" \t "_parent" </w:instrText>
      </w:r>
      <w:r w:rsidRPr="004E52D9">
        <w:rPr>
          <w:rStyle w:val="s2"/>
          <w:rFonts w:ascii="Segoe UI" w:hAnsi="Segoe UI" w:cs="Segoe UI"/>
          <w:color w:val="333399"/>
          <w:u w:val="single"/>
        </w:rPr>
        <w:fldChar w:fldCharType="separate"/>
      </w:r>
      <w:r w:rsidRPr="004E52D9">
        <w:rPr>
          <w:rStyle w:val="af8"/>
          <w:rFonts w:ascii="Segoe UI" w:hAnsi="Segoe UI" w:cs="Segoe UI"/>
          <w:color w:val="000080"/>
          <w:lang w:val="kk-KZ"/>
        </w:rPr>
        <w:t>9-1-бабының 4 және 5-тармақтарында</w:t>
      </w:r>
      <w:r w:rsidRPr="004E52D9">
        <w:rPr>
          <w:rStyle w:val="s2"/>
          <w:rFonts w:ascii="Segoe UI" w:hAnsi="Segoe UI" w:cs="Segoe UI"/>
          <w:color w:val="333399"/>
          <w:u w:val="single"/>
        </w:rPr>
        <w:fldChar w:fldCharType="end"/>
      </w:r>
      <w:bookmarkEnd w:id="21"/>
      <w:r w:rsidRPr="004E52D9">
        <w:rPr>
          <w:rStyle w:val="s0"/>
          <w:rFonts w:ascii="Segoe UI" w:hAnsi="Segoe UI" w:cs="Segoe UI"/>
          <w:lang w:val="kk-KZ"/>
        </w:rPr>
        <w:t> көрсетiлген тұлғаға берілген микрокредит беру туралы шарттан туындайтын келіспеушіліктерді реттеу жөніндегі жүгінулері бойынша ашылуы мүмкін.</w:t>
      </w:r>
    </w:p>
    <w:p w:rsidR="004E52D9" w:rsidRPr="00190437"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22" w:name="SUB210600"/>
      <w:bookmarkEnd w:id="22"/>
      <w:r w:rsidRPr="004E52D9">
        <w:rPr>
          <w:rStyle w:val="s0"/>
          <w:rFonts w:ascii="Segoe UI" w:hAnsi="Segoe UI" w:cs="Segoe UI"/>
          <w:lang w:val="kk-KZ"/>
        </w:rPr>
        <w:t>6. Мыналар:</w:t>
      </w:r>
    </w:p>
    <w:p w:rsidR="004E52D9" w:rsidRPr="00190437"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23" w:name="SUB210601"/>
      <w:bookmarkEnd w:id="23"/>
      <w:r w:rsidRPr="004E52D9">
        <w:rPr>
          <w:rStyle w:val="s0"/>
          <w:rFonts w:ascii="Segoe UI" w:hAnsi="Segoe UI" w:cs="Segoe UI"/>
          <w:lang w:val="kk-KZ"/>
        </w:rPr>
        <w:lastRenderedPageBreak/>
        <w:t>1) кредиттік бюроларға микроқаржы ұйымдарының теріс ақпарат беруі және күнтізбелік жүз сексен күннен асатын мерзімі өткен берешегі жөнінде кредиттік тарих субъектісі туралы кредиттік бюролардың теріс ақпарат беруі;</w:t>
      </w:r>
    </w:p>
    <w:p w:rsidR="004E52D9" w:rsidRPr="00190437"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24" w:name="SUB210602"/>
      <w:bookmarkEnd w:id="24"/>
      <w:r w:rsidRPr="004E52D9">
        <w:rPr>
          <w:rStyle w:val="s0"/>
          <w:rFonts w:ascii="Segoe UI" w:hAnsi="Segoe UI" w:cs="Segoe UI"/>
          <w:lang w:val="kk-KZ"/>
        </w:rPr>
        <w:t>2) микроқаржы ұйымдарының негізгі борыш және (немесе) есепке жазылған сыйақы бойынша мерзімі өткен берешегі бар микрокредитке байланысты ақпаратты Заңның </w:t>
      </w:r>
      <w:bookmarkStart w:id="25" w:name="SUB1005718405_4"/>
      <w:r w:rsidRPr="004E52D9">
        <w:rPr>
          <w:rStyle w:val="s2"/>
          <w:rFonts w:ascii="Segoe UI" w:hAnsi="Segoe UI" w:cs="Segoe UI"/>
          <w:color w:val="333399"/>
          <w:u w:val="single"/>
        </w:rPr>
        <w:fldChar w:fldCharType="begin"/>
      </w:r>
      <w:r w:rsidRPr="00190437">
        <w:rPr>
          <w:rStyle w:val="s2"/>
          <w:rFonts w:ascii="Segoe UI" w:hAnsi="Segoe UI" w:cs="Segoe UI"/>
          <w:color w:val="333399"/>
          <w:u w:val="single"/>
          <w:lang w:val="kk-KZ"/>
        </w:rPr>
        <w:instrText xml:space="preserve"> HYPERLINK "https://online.zakon.kz/Document/?doc_id=31300036" \l "sub_id=9010400" \o "\«Микроќаржылыќ ќызмет туралы\» Ќазаќстан Республикасыныњ 2012 жылѓы 26 ќарашадаѓы № 56-V Зањы (2020.10.01. берілген љзгерістер мен толыќтырулармен)" \t "_parent" </w:instrText>
      </w:r>
      <w:r w:rsidRPr="004E52D9">
        <w:rPr>
          <w:rStyle w:val="s2"/>
          <w:rFonts w:ascii="Segoe UI" w:hAnsi="Segoe UI" w:cs="Segoe UI"/>
          <w:color w:val="333399"/>
          <w:u w:val="single"/>
        </w:rPr>
        <w:fldChar w:fldCharType="separate"/>
      </w:r>
      <w:r w:rsidRPr="004E52D9">
        <w:rPr>
          <w:rStyle w:val="af8"/>
          <w:rFonts w:ascii="Segoe UI" w:hAnsi="Segoe UI" w:cs="Segoe UI"/>
          <w:color w:val="000080"/>
          <w:lang w:val="kk-KZ"/>
        </w:rPr>
        <w:t>9-1-бабының 4 және 5-тармақтарында</w:t>
      </w:r>
      <w:r w:rsidRPr="004E52D9">
        <w:rPr>
          <w:rStyle w:val="s2"/>
          <w:rFonts w:ascii="Segoe UI" w:hAnsi="Segoe UI" w:cs="Segoe UI"/>
          <w:color w:val="333399"/>
          <w:u w:val="single"/>
        </w:rPr>
        <w:fldChar w:fldCharType="end"/>
      </w:r>
      <w:bookmarkEnd w:id="25"/>
      <w:r w:rsidRPr="00190437">
        <w:rPr>
          <w:rStyle w:val="s0"/>
          <w:rFonts w:ascii="Segoe UI" w:hAnsi="Segoe UI" w:cs="Segoe UI"/>
          <w:lang w:val="kk-KZ"/>
        </w:rPr>
        <w:t> </w:t>
      </w:r>
      <w:r w:rsidRPr="004E52D9">
        <w:rPr>
          <w:rStyle w:val="s0"/>
          <w:rFonts w:ascii="Segoe UI" w:hAnsi="Segoe UI" w:cs="Segoe UI"/>
          <w:lang w:val="kk-KZ"/>
        </w:rPr>
        <w:t>көрсетілген тұлғаларға беруі;</w:t>
      </w:r>
    </w:p>
    <w:p w:rsidR="004E52D9" w:rsidRPr="004E52D9" w:rsidRDefault="004E52D9" w:rsidP="004E52D9">
      <w:pPr>
        <w:pStyle w:val="j16"/>
        <w:shd w:val="clear" w:color="auto" w:fill="FFFFFF"/>
        <w:spacing w:before="0" w:beforeAutospacing="0" w:after="0" w:afterAutospacing="0"/>
        <w:ind w:firstLine="400"/>
        <w:jc w:val="both"/>
        <w:textAlignment w:val="baseline"/>
        <w:rPr>
          <w:rFonts w:ascii="Segoe UI" w:hAnsi="Segoe UI" w:cs="Segoe UI"/>
          <w:color w:val="000000"/>
          <w:lang w:val="kk-KZ"/>
        </w:rPr>
      </w:pPr>
      <w:bookmarkStart w:id="26" w:name="SUB210603"/>
      <w:bookmarkEnd w:id="26"/>
      <w:r w:rsidRPr="004E52D9">
        <w:rPr>
          <w:rStyle w:val="s0"/>
          <w:rFonts w:ascii="Segoe UI" w:hAnsi="Segoe UI" w:cs="Segoe UI"/>
          <w:lang w:val="kk-KZ"/>
        </w:rPr>
        <w:t>3) микроқаржы ұйымдарының коллекторлық агенттікке осы коллекторлық агенттікпен берешекті өндіріп алу туралы жасасқан шарт шеңберінде микрокредит жөнінде ақпарат беруі;</w:t>
      </w:r>
    </w:p>
    <w:p w:rsidR="004E52D9" w:rsidRPr="004E52D9" w:rsidRDefault="004E52D9" w:rsidP="004E52D9">
      <w:pPr>
        <w:pStyle w:val="j17"/>
        <w:shd w:val="clear" w:color="auto" w:fill="FFFFFF"/>
        <w:spacing w:before="0" w:beforeAutospacing="0" w:after="0" w:afterAutospacing="0"/>
        <w:ind w:firstLine="397"/>
        <w:jc w:val="both"/>
        <w:textAlignment w:val="baseline"/>
        <w:rPr>
          <w:rFonts w:ascii="Segoe UI" w:hAnsi="Segoe UI" w:cs="Segoe UI"/>
          <w:color w:val="000000"/>
          <w:lang w:val="kk-KZ"/>
        </w:rPr>
      </w:pPr>
      <w:bookmarkStart w:id="27" w:name="SUB210604"/>
      <w:bookmarkEnd w:id="27"/>
      <w:r w:rsidRPr="004E52D9">
        <w:rPr>
          <w:rStyle w:val="s0"/>
          <w:rFonts w:ascii="Segoe UI" w:hAnsi="Segoe UI" w:cs="Segoe UI"/>
          <w:lang w:val="kk-KZ"/>
        </w:rPr>
        <w:t>4) Қазақстан Республикасының Ұлттық Банкі мен уәкілетті орган арасында ақпарат, оның ішінде микрокредит беру құпиясын құрайтын мәліметтер алмасу;</w:t>
      </w:r>
    </w:p>
    <w:p w:rsidR="004E52D9" w:rsidRPr="004E52D9" w:rsidRDefault="004E52D9" w:rsidP="004E52D9">
      <w:pPr>
        <w:pStyle w:val="j17"/>
        <w:shd w:val="clear" w:color="auto" w:fill="FFFFFF"/>
        <w:spacing w:before="0" w:beforeAutospacing="0" w:after="0" w:afterAutospacing="0"/>
        <w:ind w:firstLine="397"/>
        <w:jc w:val="both"/>
        <w:textAlignment w:val="baseline"/>
        <w:rPr>
          <w:rFonts w:ascii="Segoe UI" w:hAnsi="Segoe UI" w:cs="Segoe UI"/>
          <w:color w:val="000000"/>
          <w:lang w:val="kk-KZ"/>
        </w:rPr>
      </w:pPr>
      <w:bookmarkStart w:id="28" w:name="SUB210605"/>
      <w:bookmarkEnd w:id="28"/>
      <w:r w:rsidRPr="004E52D9">
        <w:rPr>
          <w:rStyle w:val="s0"/>
          <w:rFonts w:ascii="Segoe UI" w:hAnsi="Segoe UI" w:cs="Segoe UI"/>
          <w:lang w:val="kk-KZ"/>
        </w:rPr>
        <w:t>5) мемлекеттік органның лауазымды адамының немесе микроқаржы ұйымында басқарушылық функцияларды орындайтын адамның қылмыстық қудалау органына қылмыстық құқық бұзушылық туралы хабар жіберілген кезде растау құжаттары мен материалдары ретінде микрокредит беру құпиясын қамтитын құжаттар мен мәліметтерді ұсынуы микрокредит беру құпиясын ашу болып табылмайды.</w:t>
      </w:r>
    </w:p>
    <w:p w:rsidR="00C365DE" w:rsidRPr="00190437" w:rsidRDefault="00F12510" w:rsidP="00137921">
      <w:pPr>
        <w:tabs>
          <w:tab w:val="left" w:pos="1134"/>
        </w:tabs>
        <w:jc w:val="both"/>
        <w:rPr>
          <w:rFonts w:ascii="Segoe UI" w:hAnsi="Segoe UI" w:cs="Segoe UI"/>
          <w:lang w:val="kk-KZ"/>
        </w:rPr>
      </w:pPr>
    </w:p>
    <w:p w:rsidR="00C365DE" w:rsidRPr="00AB2886" w:rsidRDefault="00EA2C1F" w:rsidP="00C365DE">
      <w:pPr>
        <w:ind w:left="360" w:right="-24"/>
        <w:jc w:val="center"/>
        <w:rPr>
          <w:rFonts w:ascii="Segoe UI" w:hAnsi="Segoe UI" w:cs="Segoe UI"/>
          <w:b/>
        </w:rPr>
      </w:pPr>
      <w:r w:rsidRPr="00AB2886">
        <w:rPr>
          <w:rFonts w:ascii="Segoe UI" w:hAnsi="Segoe UI" w:cs="Segoe UI"/>
          <w:b/>
          <w:lang w:val="kk-KZ"/>
        </w:rPr>
        <w:t>12. Ерекше шарттар</w:t>
      </w:r>
    </w:p>
    <w:p w:rsidR="00C365DE" w:rsidRPr="00AB2886" w:rsidRDefault="00EA2C1F" w:rsidP="00C365DE">
      <w:pPr>
        <w:numPr>
          <w:ilvl w:val="1"/>
          <w:numId w:val="16"/>
        </w:numPr>
        <w:tabs>
          <w:tab w:val="clear" w:pos="1440"/>
          <w:tab w:val="num" w:pos="1134"/>
        </w:tabs>
        <w:ind w:left="0" w:right="-24" w:firstLine="709"/>
        <w:jc w:val="both"/>
        <w:rPr>
          <w:rFonts w:ascii="Segoe UI" w:hAnsi="Segoe UI" w:cs="Segoe UI"/>
        </w:rPr>
      </w:pPr>
      <w:r w:rsidRPr="00AB2886">
        <w:rPr>
          <w:rFonts w:ascii="Segoe UI" w:hAnsi="Segoe UI" w:cs="Segoe UI"/>
          <w:lang w:val="kk-KZ"/>
        </w:rPr>
        <w:t xml:space="preserve">Ұйымның Кредит комитеті осы Ережелермен қарастырылған және/немесе оларға сәйкес келмейтін шарттар бойынша микрокредиттер беру жөніндегі шешімдерді қарау және қабылдау құқығын өз құзырында қалдырады. </w:t>
      </w:r>
    </w:p>
    <w:p w:rsidR="00581656" w:rsidRPr="00AB2886" w:rsidRDefault="00F12510" w:rsidP="00581656">
      <w:pPr>
        <w:ind w:left="709" w:right="-24"/>
        <w:jc w:val="both"/>
        <w:rPr>
          <w:rFonts w:ascii="Segoe UI" w:hAnsi="Segoe UI" w:cs="Segoe UI"/>
        </w:rPr>
      </w:pPr>
    </w:p>
    <w:p w:rsidR="00581656" w:rsidRPr="00AB2886" w:rsidRDefault="00F12510" w:rsidP="00581656">
      <w:pPr>
        <w:ind w:left="709" w:right="-24"/>
        <w:jc w:val="both"/>
        <w:rPr>
          <w:rFonts w:ascii="Segoe UI" w:hAnsi="Segoe UI" w:cs="Segoe UI"/>
        </w:rPr>
      </w:pPr>
    </w:p>
    <w:p w:rsidR="00581656" w:rsidRPr="00AB2886" w:rsidRDefault="00F12510" w:rsidP="00581656">
      <w:pPr>
        <w:ind w:left="709" w:right="-24"/>
        <w:jc w:val="both"/>
        <w:rPr>
          <w:rFonts w:ascii="Segoe UI" w:hAnsi="Segoe UI" w:cs="Segoe UI"/>
        </w:rPr>
      </w:pPr>
    </w:p>
    <w:p w:rsidR="00581656" w:rsidRPr="00AB2886" w:rsidRDefault="00F12510" w:rsidP="00581656">
      <w:pPr>
        <w:ind w:left="709" w:right="-24"/>
        <w:jc w:val="both"/>
        <w:rPr>
          <w:rFonts w:ascii="Segoe UI" w:hAnsi="Segoe UI" w:cs="Segoe UI"/>
        </w:rPr>
      </w:pPr>
    </w:p>
    <w:p w:rsidR="00581656" w:rsidRPr="00AB2886" w:rsidRDefault="00F12510" w:rsidP="00581656">
      <w:pPr>
        <w:ind w:left="709" w:right="-24"/>
        <w:jc w:val="both"/>
        <w:rPr>
          <w:rFonts w:ascii="Segoe UI" w:hAnsi="Segoe UI" w:cs="Segoe UI"/>
        </w:rPr>
      </w:pPr>
    </w:p>
    <w:p w:rsidR="00581656" w:rsidRDefault="00F12510" w:rsidP="00581656">
      <w:pPr>
        <w:ind w:left="709" w:right="-24"/>
        <w:jc w:val="both"/>
        <w:rPr>
          <w:rFonts w:ascii="Segoe UI" w:hAnsi="Segoe UI" w:cs="Segoe UI"/>
        </w:rPr>
      </w:pPr>
    </w:p>
    <w:p w:rsidR="00ED6981" w:rsidRDefault="00ED6981" w:rsidP="00581656">
      <w:pPr>
        <w:ind w:left="709" w:right="-24"/>
        <w:jc w:val="both"/>
        <w:rPr>
          <w:rFonts w:ascii="Segoe UI" w:hAnsi="Segoe UI" w:cs="Segoe UI"/>
        </w:rPr>
      </w:pPr>
    </w:p>
    <w:p w:rsidR="00ED6981" w:rsidRDefault="00ED6981" w:rsidP="00581656">
      <w:pPr>
        <w:ind w:left="709" w:right="-24"/>
        <w:jc w:val="both"/>
        <w:rPr>
          <w:rFonts w:ascii="Segoe UI" w:hAnsi="Segoe UI" w:cs="Segoe UI"/>
        </w:rPr>
      </w:pPr>
    </w:p>
    <w:p w:rsidR="00ED6981" w:rsidRDefault="00ED6981" w:rsidP="00581656">
      <w:pPr>
        <w:ind w:left="709" w:right="-24"/>
        <w:jc w:val="both"/>
        <w:rPr>
          <w:rFonts w:ascii="Segoe UI" w:hAnsi="Segoe UI" w:cs="Segoe UI"/>
        </w:rPr>
      </w:pPr>
    </w:p>
    <w:p w:rsidR="00ED6981" w:rsidRDefault="00ED6981" w:rsidP="00581656">
      <w:pPr>
        <w:ind w:left="709" w:right="-24"/>
        <w:jc w:val="both"/>
        <w:rPr>
          <w:rFonts w:ascii="Segoe UI" w:hAnsi="Segoe UI" w:cs="Segoe UI"/>
        </w:rPr>
      </w:pPr>
    </w:p>
    <w:p w:rsidR="00ED6981" w:rsidRDefault="00ED6981" w:rsidP="00581656">
      <w:pPr>
        <w:ind w:left="709" w:right="-24"/>
        <w:jc w:val="both"/>
        <w:rPr>
          <w:rFonts w:ascii="Segoe UI" w:hAnsi="Segoe UI" w:cs="Segoe UI"/>
        </w:rPr>
      </w:pPr>
    </w:p>
    <w:p w:rsidR="00ED6981" w:rsidRDefault="00ED6981" w:rsidP="00581656">
      <w:pPr>
        <w:ind w:left="709" w:right="-24"/>
        <w:jc w:val="both"/>
        <w:rPr>
          <w:rFonts w:ascii="Segoe UI" w:hAnsi="Segoe UI" w:cs="Segoe UI"/>
        </w:rPr>
      </w:pPr>
    </w:p>
    <w:p w:rsidR="00B45FD5" w:rsidRDefault="00B45FD5" w:rsidP="00581656">
      <w:pPr>
        <w:ind w:left="709" w:right="-24"/>
        <w:jc w:val="both"/>
        <w:rPr>
          <w:rFonts w:ascii="Segoe UI" w:hAnsi="Segoe UI" w:cs="Segoe UI"/>
        </w:rPr>
      </w:pPr>
    </w:p>
    <w:p w:rsidR="00B45FD5" w:rsidRDefault="00B45FD5" w:rsidP="00581656">
      <w:pPr>
        <w:ind w:left="709" w:right="-24"/>
        <w:jc w:val="both"/>
        <w:rPr>
          <w:rFonts w:ascii="Segoe UI" w:hAnsi="Segoe UI" w:cs="Segoe UI"/>
        </w:rPr>
      </w:pPr>
    </w:p>
    <w:p w:rsidR="00B45FD5" w:rsidRDefault="00B45FD5" w:rsidP="00581656">
      <w:pPr>
        <w:ind w:left="709" w:right="-24"/>
        <w:jc w:val="both"/>
        <w:rPr>
          <w:rFonts w:ascii="Segoe UI" w:hAnsi="Segoe UI" w:cs="Segoe UI"/>
        </w:rPr>
      </w:pPr>
    </w:p>
    <w:p w:rsidR="00B45FD5" w:rsidRDefault="00B45FD5" w:rsidP="00581656">
      <w:pPr>
        <w:ind w:left="709" w:right="-24"/>
        <w:jc w:val="both"/>
        <w:rPr>
          <w:rFonts w:ascii="Segoe UI" w:hAnsi="Segoe UI" w:cs="Segoe UI"/>
        </w:rPr>
      </w:pPr>
    </w:p>
    <w:p w:rsidR="00B45FD5" w:rsidRDefault="00B45FD5" w:rsidP="00581656">
      <w:pPr>
        <w:ind w:left="709" w:right="-24"/>
        <w:jc w:val="both"/>
        <w:rPr>
          <w:rFonts w:ascii="Segoe UI" w:hAnsi="Segoe UI" w:cs="Segoe UI"/>
        </w:rPr>
      </w:pPr>
    </w:p>
    <w:p w:rsidR="00B45FD5" w:rsidRDefault="00B45FD5" w:rsidP="00581656">
      <w:pPr>
        <w:ind w:left="709" w:right="-24"/>
        <w:jc w:val="both"/>
        <w:rPr>
          <w:rFonts w:ascii="Segoe UI" w:hAnsi="Segoe UI" w:cs="Segoe UI"/>
        </w:rPr>
      </w:pPr>
    </w:p>
    <w:p w:rsidR="00B45FD5" w:rsidRDefault="00B45FD5" w:rsidP="00581656">
      <w:pPr>
        <w:ind w:left="709" w:right="-24"/>
        <w:jc w:val="both"/>
        <w:rPr>
          <w:rFonts w:ascii="Segoe UI" w:hAnsi="Segoe UI" w:cs="Segoe UI"/>
        </w:rPr>
      </w:pPr>
    </w:p>
    <w:p w:rsidR="00B45FD5" w:rsidRDefault="00B45FD5" w:rsidP="00581656">
      <w:pPr>
        <w:ind w:left="709" w:right="-24"/>
        <w:jc w:val="both"/>
        <w:rPr>
          <w:rFonts w:ascii="Segoe UI" w:hAnsi="Segoe UI" w:cs="Segoe UI"/>
        </w:rPr>
      </w:pPr>
    </w:p>
    <w:p w:rsidR="00B45FD5" w:rsidRDefault="00B45FD5" w:rsidP="00581656">
      <w:pPr>
        <w:ind w:left="709" w:right="-24"/>
        <w:jc w:val="both"/>
        <w:rPr>
          <w:rFonts w:ascii="Segoe UI" w:hAnsi="Segoe UI" w:cs="Segoe UI"/>
        </w:rPr>
      </w:pPr>
    </w:p>
    <w:p w:rsidR="00B45FD5" w:rsidRDefault="00B45FD5" w:rsidP="00581656">
      <w:pPr>
        <w:ind w:left="709" w:right="-24"/>
        <w:jc w:val="both"/>
        <w:rPr>
          <w:rFonts w:ascii="Segoe UI" w:hAnsi="Segoe UI" w:cs="Segoe UI"/>
        </w:rPr>
      </w:pPr>
    </w:p>
    <w:p w:rsidR="00B45FD5" w:rsidRDefault="00B45FD5" w:rsidP="00581656">
      <w:pPr>
        <w:ind w:left="709" w:right="-24"/>
        <w:jc w:val="both"/>
        <w:rPr>
          <w:rFonts w:ascii="Segoe UI" w:hAnsi="Segoe UI" w:cs="Segoe UI"/>
        </w:rPr>
      </w:pPr>
    </w:p>
    <w:p w:rsidR="00B45FD5" w:rsidRDefault="00B45FD5" w:rsidP="00581656">
      <w:pPr>
        <w:ind w:left="709" w:right="-24"/>
        <w:jc w:val="both"/>
        <w:rPr>
          <w:rFonts w:ascii="Segoe UI" w:hAnsi="Segoe UI" w:cs="Segoe UI"/>
        </w:rPr>
      </w:pPr>
    </w:p>
    <w:p w:rsidR="00B45FD5" w:rsidRDefault="00B45FD5" w:rsidP="00581656">
      <w:pPr>
        <w:ind w:left="709" w:right="-24"/>
        <w:jc w:val="both"/>
        <w:rPr>
          <w:rFonts w:ascii="Segoe UI" w:hAnsi="Segoe UI" w:cs="Segoe UI"/>
        </w:rPr>
      </w:pPr>
    </w:p>
    <w:p w:rsidR="00ED6981" w:rsidRDefault="00ED6981" w:rsidP="00581656">
      <w:pPr>
        <w:ind w:left="709" w:right="-24"/>
        <w:jc w:val="both"/>
        <w:rPr>
          <w:rFonts w:ascii="Segoe UI" w:hAnsi="Segoe UI" w:cs="Segoe UI"/>
        </w:rPr>
      </w:pPr>
    </w:p>
    <w:p w:rsidR="00ED6981" w:rsidRDefault="00ED6981" w:rsidP="00581656">
      <w:pPr>
        <w:ind w:left="709" w:right="-24"/>
        <w:jc w:val="both"/>
        <w:rPr>
          <w:rFonts w:ascii="Segoe UI" w:hAnsi="Segoe UI" w:cs="Segoe UI"/>
        </w:rPr>
      </w:pPr>
    </w:p>
    <w:p w:rsidR="00ED6981" w:rsidRDefault="00ED6981" w:rsidP="00581656">
      <w:pPr>
        <w:ind w:left="709" w:right="-24"/>
        <w:jc w:val="both"/>
        <w:rPr>
          <w:rFonts w:ascii="Segoe UI" w:hAnsi="Segoe UI" w:cs="Segoe UI"/>
        </w:rPr>
      </w:pPr>
    </w:p>
    <w:p w:rsidR="00ED6981" w:rsidRPr="00AB2886" w:rsidRDefault="00ED6981" w:rsidP="00581656">
      <w:pPr>
        <w:ind w:left="709" w:right="-24"/>
        <w:jc w:val="both"/>
        <w:rPr>
          <w:rFonts w:ascii="Segoe UI" w:hAnsi="Segoe UI" w:cs="Segoe UI"/>
        </w:rPr>
      </w:pPr>
    </w:p>
    <w:p w:rsidR="00ED6981" w:rsidRDefault="00ED6981" w:rsidP="00C365DE">
      <w:pPr>
        <w:suppressAutoHyphens/>
        <w:rPr>
          <w:rFonts w:ascii="Segoe UI" w:hAnsi="Segoe UI" w:cs="Segoe UI"/>
          <w:b/>
          <w:lang w:val="kk-KZ"/>
        </w:rPr>
      </w:pPr>
    </w:p>
    <w:p w:rsidR="00ED6981" w:rsidRPr="00ED6981" w:rsidRDefault="00ED6981" w:rsidP="00C365DE">
      <w:pPr>
        <w:suppressAutoHyphens/>
        <w:rPr>
          <w:rFonts w:ascii="Segoe UI" w:hAnsi="Segoe UI" w:cs="Segoe UI"/>
          <w:b/>
          <w:lang w:val="kk-KZ"/>
        </w:rPr>
      </w:pPr>
    </w:p>
    <w:p w:rsidR="00C365DE" w:rsidRPr="00ED6981" w:rsidRDefault="00ED6981" w:rsidP="00C365DE">
      <w:pPr>
        <w:suppressAutoHyphens/>
        <w:jc w:val="center"/>
        <w:rPr>
          <w:rFonts w:ascii="Segoe UI" w:hAnsi="Segoe UI" w:cs="Segoe UI"/>
          <w:b/>
          <w:lang w:val="kk-KZ"/>
        </w:rPr>
      </w:pPr>
      <w:r w:rsidRPr="00AB2886">
        <w:rPr>
          <w:rFonts w:ascii="Segoe UI" w:hAnsi="Segoe UI" w:cs="Segoe UI"/>
          <w:b/>
          <w:lang w:val="kk-KZ"/>
        </w:rPr>
        <w:t xml:space="preserve">«АккордКапитал» микроқаржы ұйымы» ЖШС-нің </w:t>
      </w:r>
    </w:p>
    <w:p w:rsidR="00C365DE" w:rsidRPr="00ED6981" w:rsidRDefault="00EA2C1F" w:rsidP="00C365DE">
      <w:pPr>
        <w:suppressAutoHyphens/>
        <w:jc w:val="center"/>
        <w:rPr>
          <w:rFonts w:ascii="Segoe UI" w:hAnsi="Segoe UI" w:cs="Segoe UI"/>
          <w:b/>
          <w:lang w:val="kk-KZ"/>
        </w:rPr>
      </w:pPr>
      <w:r w:rsidRPr="00AB2886">
        <w:rPr>
          <w:rFonts w:ascii="Segoe UI" w:hAnsi="Segoe UI" w:cs="Segoe UI"/>
          <w:b/>
          <w:lang w:val="kk-KZ"/>
        </w:rPr>
        <w:t>МИКРОКРЕДИТ БЕРУ ЕРЕЖЕЛЕРІМЕН</w:t>
      </w:r>
    </w:p>
    <w:p w:rsidR="00C365DE" w:rsidRPr="00ED6981" w:rsidRDefault="00EA2C1F" w:rsidP="00C365DE">
      <w:pPr>
        <w:suppressAutoHyphens/>
        <w:jc w:val="center"/>
        <w:rPr>
          <w:rFonts w:ascii="Segoe UI" w:hAnsi="Segoe UI" w:cs="Segoe UI"/>
          <w:b/>
          <w:lang w:val="kk-KZ"/>
        </w:rPr>
      </w:pPr>
      <w:r w:rsidRPr="00AB2886">
        <w:rPr>
          <w:rFonts w:ascii="Segoe UI" w:hAnsi="Segoe UI" w:cs="Segoe UI"/>
          <w:b/>
          <w:lang w:val="kk-KZ"/>
        </w:rPr>
        <w:t xml:space="preserve"> </w:t>
      </w:r>
      <w:r w:rsidR="00ED6981" w:rsidRPr="00AB2886">
        <w:rPr>
          <w:rFonts w:ascii="Segoe UI" w:hAnsi="Segoe UI" w:cs="Segoe UI"/>
          <w:b/>
          <w:lang w:val="kk-KZ"/>
        </w:rPr>
        <w:t>КЕЛІСУ ПАРАҒЫ</w:t>
      </w:r>
    </w:p>
    <w:p w:rsidR="00C365DE" w:rsidRPr="00ED6981" w:rsidRDefault="00F12510" w:rsidP="00C365DE">
      <w:pPr>
        <w:suppressAutoHyphens/>
        <w:rPr>
          <w:rFonts w:ascii="Segoe UI" w:hAnsi="Segoe UI" w:cs="Segoe UI"/>
          <w:b/>
          <w:lang w:val="kk-KZ"/>
        </w:rPr>
      </w:pPr>
    </w:p>
    <w:p w:rsidR="00096B34" w:rsidRPr="00ED6981" w:rsidRDefault="00F12510" w:rsidP="00C365DE">
      <w:pPr>
        <w:suppressAutoHyphens/>
        <w:rPr>
          <w:rFonts w:ascii="Segoe UI" w:hAnsi="Segoe UI" w:cs="Segoe UI"/>
          <w:b/>
          <w:lang w:val="kk-KZ"/>
        </w:rPr>
      </w:pPr>
    </w:p>
    <w:p w:rsidR="00096B34" w:rsidRPr="00ED6981" w:rsidRDefault="00F12510" w:rsidP="00C365DE">
      <w:pPr>
        <w:suppressAutoHyphens/>
        <w:rPr>
          <w:rFonts w:ascii="Segoe UI" w:hAnsi="Segoe UI" w:cs="Segoe UI"/>
          <w:b/>
          <w:lang w:val="kk-KZ"/>
        </w:rPr>
      </w:pPr>
    </w:p>
    <w:p w:rsidR="00C365DE" w:rsidRPr="00AB2886" w:rsidRDefault="00EA2C1F" w:rsidP="00C365DE">
      <w:pPr>
        <w:jc w:val="both"/>
        <w:rPr>
          <w:rFonts w:ascii="Segoe UI" w:hAnsi="Segoe UI" w:cs="Segoe UI"/>
          <w:b/>
        </w:rPr>
      </w:pPr>
      <w:r w:rsidRPr="00AB2886">
        <w:rPr>
          <w:rFonts w:ascii="Segoe UI" w:hAnsi="Segoe UI" w:cs="Segoe UI"/>
          <w:b/>
          <w:lang w:val="kk-KZ"/>
        </w:rPr>
        <w:t>Келісілді:</w:t>
      </w:r>
    </w:p>
    <w:p w:rsidR="00C365DE" w:rsidRPr="00AB2886" w:rsidRDefault="00F12510" w:rsidP="00C365DE">
      <w:pPr>
        <w:jc w:val="both"/>
        <w:rPr>
          <w:rFonts w:ascii="Segoe UI" w:hAnsi="Segoe UI" w:cs="Segoe UI"/>
        </w:rPr>
      </w:pPr>
    </w:p>
    <w:tbl>
      <w:tblPr>
        <w:tblW w:w="10029" w:type="dxa"/>
        <w:tblLook w:val="04A0" w:firstRow="1" w:lastRow="0" w:firstColumn="1" w:lastColumn="0" w:noHBand="0" w:noVBand="1"/>
      </w:tblPr>
      <w:tblGrid>
        <w:gridCol w:w="108"/>
        <w:gridCol w:w="2481"/>
        <w:gridCol w:w="213"/>
        <w:gridCol w:w="2267"/>
        <w:gridCol w:w="284"/>
        <w:gridCol w:w="2196"/>
        <w:gridCol w:w="41"/>
        <w:gridCol w:w="2016"/>
        <w:gridCol w:w="423"/>
      </w:tblGrid>
      <w:tr w:rsidR="00841BD8" w:rsidTr="0082448D">
        <w:trPr>
          <w:gridAfter w:val="1"/>
          <w:wAfter w:w="423" w:type="dxa"/>
        </w:trPr>
        <w:tc>
          <w:tcPr>
            <w:tcW w:w="2802" w:type="dxa"/>
            <w:gridSpan w:val="3"/>
          </w:tcPr>
          <w:p w:rsidR="00C365DE" w:rsidRPr="00AB2886" w:rsidRDefault="00F12510" w:rsidP="00902981">
            <w:pPr>
              <w:pStyle w:val="ae"/>
              <w:tabs>
                <w:tab w:val="center" w:pos="4677"/>
                <w:tab w:val="right" w:pos="9355"/>
              </w:tabs>
              <w:rPr>
                <w:rFonts w:ascii="Segoe UI" w:hAnsi="Segoe UI" w:cs="Segoe UI"/>
              </w:rPr>
            </w:pPr>
          </w:p>
        </w:tc>
        <w:tc>
          <w:tcPr>
            <w:tcW w:w="2551" w:type="dxa"/>
            <w:gridSpan w:val="2"/>
          </w:tcPr>
          <w:p w:rsidR="00C365DE" w:rsidRPr="00AB2886" w:rsidRDefault="00F12510" w:rsidP="00902981">
            <w:pPr>
              <w:pStyle w:val="ae"/>
              <w:tabs>
                <w:tab w:val="center" w:pos="4677"/>
                <w:tab w:val="right" w:pos="9355"/>
              </w:tabs>
              <w:rPr>
                <w:rFonts w:ascii="Segoe UI" w:hAnsi="Segoe UI" w:cs="Segoe UI"/>
              </w:rPr>
            </w:pPr>
          </w:p>
        </w:tc>
        <w:tc>
          <w:tcPr>
            <w:tcW w:w="2237" w:type="dxa"/>
            <w:gridSpan w:val="2"/>
          </w:tcPr>
          <w:p w:rsidR="00C365DE" w:rsidRPr="00AB2886" w:rsidRDefault="00F12510" w:rsidP="00902981">
            <w:pPr>
              <w:pStyle w:val="ae"/>
              <w:tabs>
                <w:tab w:val="center" w:pos="4677"/>
                <w:tab w:val="right" w:pos="9355"/>
              </w:tabs>
              <w:rPr>
                <w:rFonts w:ascii="Segoe UI" w:hAnsi="Segoe UI" w:cs="Segoe UI"/>
                <w:b/>
              </w:rPr>
            </w:pPr>
          </w:p>
        </w:tc>
        <w:tc>
          <w:tcPr>
            <w:tcW w:w="2016" w:type="dxa"/>
          </w:tcPr>
          <w:p w:rsidR="00C365DE" w:rsidRPr="00AB2886" w:rsidRDefault="00F12510" w:rsidP="00902981">
            <w:pPr>
              <w:pStyle w:val="ae"/>
              <w:tabs>
                <w:tab w:val="center" w:pos="4677"/>
                <w:tab w:val="right" w:pos="9355"/>
              </w:tabs>
              <w:jc w:val="center"/>
              <w:rPr>
                <w:rFonts w:ascii="Segoe UI" w:hAnsi="Segoe UI" w:cs="Segoe UI"/>
              </w:rPr>
            </w:pPr>
          </w:p>
        </w:tc>
      </w:tr>
      <w:tr w:rsidR="00841BD8" w:rsidTr="0082448D">
        <w:trPr>
          <w:gridAfter w:val="1"/>
          <w:wAfter w:w="423" w:type="dxa"/>
        </w:trPr>
        <w:tc>
          <w:tcPr>
            <w:tcW w:w="2802" w:type="dxa"/>
            <w:gridSpan w:val="3"/>
          </w:tcPr>
          <w:p w:rsidR="004A484D" w:rsidRPr="00AB2886" w:rsidRDefault="00F12510" w:rsidP="00902981">
            <w:pPr>
              <w:pStyle w:val="ae"/>
              <w:rPr>
                <w:rFonts w:ascii="Segoe UI" w:hAnsi="Segoe UI" w:cs="Segoe UI"/>
              </w:rPr>
            </w:pPr>
          </w:p>
        </w:tc>
        <w:tc>
          <w:tcPr>
            <w:tcW w:w="2551" w:type="dxa"/>
            <w:gridSpan w:val="2"/>
          </w:tcPr>
          <w:p w:rsidR="004A484D" w:rsidRPr="00AB2886" w:rsidRDefault="00F12510" w:rsidP="004A484D">
            <w:pPr>
              <w:pStyle w:val="ae"/>
              <w:tabs>
                <w:tab w:val="center" w:pos="4677"/>
                <w:tab w:val="right" w:pos="9355"/>
              </w:tabs>
              <w:rPr>
                <w:rFonts w:ascii="Segoe UI" w:hAnsi="Segoe UI" w:cs="Segoe UI"/>
              </w:rPr>
            </w:pPr>
          </w:p>
        </w:tc>
        <w:tc>
          <w:tcPr>
            <w:tcW w:w="2237" w:type="dxa"/>
            <w:gridSpan w:val="2"/>
          </w:tcPr>
          <w:p w:rsidR="004A484D" w:rsidRPr="00AB2886" w:rsidRDefault="00F12510" w:rsidP="00902981">
            <w:pPr>
              <w:pStyle w:val="ae"/>
              <w:tabs>
                <w:tab w:val="center" w:pos="4677"/>
                <w:tab w:val="right" w:pos="9355"/>
              </w:tabs>
              <w:rPr>
                <w:rFonts w:ascii="Segoe UI" w:hAnsi="Segoe UI" w:cs="Segoe UI"/>
                <w:b/>
              </w:rPr>
            </w:pPr>
          </w:p>
        </w:tc>
        <w:tc>
          <w:tcPr>
            <w:tcW w:w="2016" w:type="dxa"/>
          </w:tcPr>
          <w:p w:rsidR="004A484D" w:rsidRPr="00AB2886" w:rsidRDefault="00F12510" w:rsidP="00902981">
            <w:pPr>
              <w:pStyle w:val="ae"/>
              <w:tabs>
                <w:tab w:val="center" w:pos="4677"/>
                <w:tab w:val="right" w:pos="9355"/>
              </w:tabs>
              <w:jc w:val="center"/>
              <w:rPr>
                <w:rFonts w:ascii="Segoe UI" w:hAnsi="Segoe UI" w:cs="Segoe UI"/>
                <w:b/>
              </w:rPr>
            </w:pPr>
          </w:p>
        </w:tc>
      </w:tr>
      <w:tr w:rsidR="00841BD8" w:rsidTr="0082448D">
        <w:trPr>
          <w:gridAfter w:val="1"/>
          <w:wAfter w:w="423" w:type="dxa"/>
        </w:trPr>
        <w:tc>
          <w:tcPr>
            <w:tcW w:w="2802" w:type="dxa"/>
            <w:gridSpan w:val="3"/>
          </w:tcPr>
          <w:p w:rsidR="005A4391" w:rsidRPr="00AB2886" w:rsidRDefault="00EA2C1F" w:rsidP="00BF23E0">
            <w:pPr>
              <w:pStyle w:val="ae"/>
              <w:rPr>
                <w:rFonts w:ascii="Segoe UI" w:hAnsi="Segoe UI" w:cs="Segoe UI"/>
              </w:rPr>
            </w:pPr>
            <w:r w:rsidRPr="00AB2886">
              <w:rPr>
                <w:rFonts w:ascii="Segoe UI" w:hAnsi="Segoe UI" w:cs="Segoe UI"/>
                <w:lang w:val="kk-KZ"/>
              </w:rPr>
              <w:t xml:space="preserve">Бөлшек сауда бизнесі басқармасының басшысы </w:t>
            </w:r>
          </w:p>
          <w:p w:rsidR="00322E0D" w:rsidRPr="00AB2886" w:rsidRDefault="00F12510" w:rsidP="00BF23E0">
            <w:pPr>
              <w:pStyle w:val="ae"/>
              <w:rPr>
                <w:rFonts w:ascii="Segoe UI" w:hAnsi="Segoe UI" w:cs="Segoe UI"/>
              </w:rPr>
            </w:pPr>
          </w:p>
        </w:tc>
        <w:tc>
          <w:tcPr>
            <w:tcW w:w="2551" w:type="dxa"/>
            <w:gridSpan w:val="2"/>
          </w:tcPr>
          <w:p w:rsidR="005A4391" w:rsidRPr="00AB2886" w:rsidRDefault="00F12510" w:rsidP="004A484D">
            <w:pPr>
              <w:pStyle w:val="ae"/>
              <w:tabs>
                <w:tab w:val="center" w:pos="4677"/>
                <w:tab w:val="right" w:pos="9355"/>
              </w:tabs>
              <w:rPr>
                <w:rFonts w:ascii="Segoe UI" w:hAnsi="Segoe UI" w:cs="Segoe UI"/>
              </w:rPr>
            </w:pPr>
          </w:p>
          <w:p w:rsidR="00556AC7" w:rsidRPr="00AB2886" w:rsidRDefault="00F12510" w:rsidP="004A484D">
            <w:pPr>
              <w:pStyle w:val="ae"/>
              <w:tabs>
                <w:tab w:val="center" w:pos="4677"/>
                <w:tab w:val="right" w:pos="9355"/>
              </w:tabs>
              <w:rPr>
                <w:rFonts w:ascii="Segoe UI" w:hAnsi="Segoe UI" w:cs="Segoe UI"/>
              </w:rPr>
            </w:pPr>
          </w:p>
          <w:p w:rsidR="005A4391" w:rsidRPr="00AB2886" w:rsidRDefault="00EA2C1F" w:rsidP="004A484D">
            <w:pPr>
              <w:pStyle w:val="ae"/>
              <w:tabs>
                <w:tab w:val="center" w:pos="4677"/>
                <w:tab w:val="right" w:pos="9355"/>
              </w:tabs>
              <w:rPr>
                <w:rFonts w:ascii="Segoe UI" w:hAnsi="Segoe UI" w:cs="Segoe UI"/>
              </w:rPr>
            </w:pPr>
            <w:r w:rsidRPr="00AB2886">
              <w:rPr>
                <w:rFonts w:ascii="Segoe UI" w:hAnsi="Segoe UI" w:cs="Segoe UI"/>
                <w:lang w:val="kk-KZ"/>
              </w:rPr>
              <w:t xml:space="preserve">Е.Ю. Голубева </w:t>
            </w:r>
          </w:p>
        </w:tc>
        <w:tc>
          <w:tcPr>
            <w:tcW w:w="2237" w:type="dxa"/>
            <w:gridSpan w:val="2"/>
          </w:tcPr>
          <w:p w:rsidR="005A4391" w:rsidRPr="00AB2886" w:rsidRDefault="00F12510" w:rsidP="00902981">
            <w:pPr>
              <w:pStyle w:val="ae"/>
              <w:tabs>
                <w:tab w:val="center" w:pos="4677"/>
                <w:tab w:val="right" w:pos="9355"/>
              </w:tabs>
              <w:rPr>
                <w:rFonts w:ascii="Segoe UI" w:hAnsi="Segoe UI" w:cs="Segoe UI"/>
                <w:b/>
              </w:rPr>
            </w:pPr>
          </w:p>
          <w:p w:rsidR="00556AC7" w:rsidRPr="00AB2886" w:rsidRDefault="00F12510" w:rsidP="00902981">
            <w:pPr>
              <w:pStyle w:val="ae"/>
              <w:tabs>
                <w:tab w:val="center" w:pos="4677"/>
                <w:tab w:val="right" w:pos="9355"/>
              </w:tabs>
              <w:rPr>
                <w:rFonts w:ascii="Segoe UI" w:hAnsi="Segoe UI" w:cs="Segoe UI"/>
                <w:b/>
              </w:rPr>
            </w:pPr>
          </w:p>
          <w:p w:rsidR="005A4391" w:rsidRPr="00AB2886" w:rsidRDefault="00EA2C1F" w:rsidP="00902981">
            <w:pPr>
              <w:pStyle w:val="ae"/>
              <w:tabs>
                <w:tab w:val="center" w:pos="4677"/>
                <w:tab w:val="right" w:pos="9355"/>
              </w:tabs>
              <w:rPr>
                <w:rFonts w:ascii="Segoe UI" w:hAnsi="Segoe UI" w:cs="Segoe UI"/>
                <w:b/>
              </w:rPr>
            </w:pPr>
            <w:r w:rsidRPr="00AB2886">
              <w:rPr>
                <w:rFonts w:ascii="Segoe UI" w:hAnsi="Segoe UI" w:cs="Segoe UI"/>
                <w:b/>
                <w:lang w:val="kk-KZ"/>
              </w:rPr>
              <w:t>_______________</w:t>
            </w:r>
          </w:p>
        </w:tc>
        <w:tc>
          <w:tcPr>
            <w:tcW w:w="2016" w:type="dxa"/>
          </w:tcPr>
          <w:p w:rsidR="005A4391" w:rsidRPr="00AB2886" w:rsidRDefault="00F12510" w:rsidP="00902981">
            <w:pPr>
              <w:pStyle w:val="ae"/>
              <w:tabs>
                <w:tab w:val="center" w:pos="4677"/>
                <w:tab w:val="right" w:pos="9355"/>
              </w:tabs>
              <w:rPr>
                <w:rFonts w:ascii="Segoe UI" w:hAnsi="Segoe UI" w:cs="Segoe UI"/>
                <w:b/>
              </w:rPr>
            </w:pPr>
          </w:p>
          <w:p w:rsidR="00556AC7" w:rsidRPr="00AB2886" w:rsidRDefault="00F12510" w:rsidP="00902981">
            <w:pPr>
              <w:pStyle w:val="ae"/>
              <w:tabs>
                <w:tab w:val="center" w:pos="4677"/>
                <w:tab w:val="right" w:pos="9355"/>
              </w:tabs>
              <w:rPr>
                <w:rFonts w:ascii="Segoe UI" w:hAnsi="Segoe UI" w:cs="Segoe UI"/>
                <w:b/>
              </w:rPr>
            </w:pPr>
          </w:p>
          <w:p w:rsidR="005A4391" w:rsidRPr="00AB2886" w:rsidRDefault="00EA2C1F" w:rsidP="00902981">
            <w:pPr>
              <w:pStyle w:val="ae"/>
              <w:tabs>
                <w:tab w:val="center" w:pos="4677"/>
                <w:tab w:val="right" w:pos="9355"/>
              </w:tabs>
              <w:rPr>
                <w:rFonts w:ascii="Segoe UI" w:hAnsi="Segoe UI" w:cs="Segoe UI"/>
                <w:b/>
              </w:rPr>
            </w:pPr>
            <w:r w:rsidRPr="00AB2886">
              <w:rPr>
                <w:rFonts w:ascii="Segoe UI" w:hAnsi="Segoe UI" w:cs="Segoe UI"/>
                <w:b/>
                <w:lang w:val="kk-KZ"/>
              </w:rPr>
              <w:t>______________</w:t>
            </w:r>
          </w:p>
          <w:p w:rsidR="005A4391" w:rsidRPr="00AB2886" w:rsidRDefault="00EA2C1F" w:rsidP="00902981">
            <w:pPr>
              <w:pStyle w:val="ae"/>
              <w:tabs>
                <w:tab w:val="center" w:pos="4677"/>
                <w:tab w:val="right" w:pos="9355"/>
              </w:tabs>
              <w:rPr>
                <w:rFonts w:ascii="Segoe UI" w:hAnsi="Segoe UI" w:cs="Segoe UI"/>
                <w:b/>
              </w:rPr>
            </w:pPr>
            <w:r w:rsidRPr="00AB2886">
              <w:rPr>
                <w:rFonts w:ascii="Segoe UI" w:hAnsi="Segoe UI" w:cs="Segoe UI"/>
                <w:lang w:val="kk-KZ"/>
              </w:rPr>
              <w:t xml:space="preserve">      (күні)</w:t>
            </w:r>
          </w:p>
        </w:tc>
      </w:tr>
      <w:tr w:rsidR="00841BD8" w:rsidTr="0082448D">
        <w:trPr>
          <w:gridBefore w:val="1"/>
          <w:wBefore w:w="108" w:type="dxa"/>
        </w:trPr>
        <w:tc>
          <w:tcPr>
            <w:tcW w:w="2481" w:type="dxa"/>
          </w:tcPr>
          <w:p w:rsidR="0082448D" w:rsidRPr="00AB2886" w:rsidRDefault="00F12510" w:rsidP="00902981">
            <w:pPr>
              <w:pStyle w:val="ae"/>
              <w:rPr>
                <w:rFonts w:ascii="Segoe UI" w:hAnsi="Segoe UI" w:cs="Segoe UI"/>
              </w:rPr>
            </w:pPr>
          </w:p>
          <w:p w:rsidR="0082448D" w:rsidRPr="00AB2886" w:rsidRDefault="00514D7F" w:rsidP="00902981">
            <w:pPr>
              <w:pStyle w:val="ae"/>
              <w:rPr>
                <w:rFonts w:ascii="Segoe UI" w:hAnsi="Segoe UI" w:cs="Segoe UI"/>
              </w:rPr>
            </w:pPr>
            <w:r>
              <w:rPr>
                <w:rFonts w:ascii="Segoe UI" w:hAnsi="Segoe UI" w:cs="Segoe UI"/>
                <w:lang w:val="kk-KZ"/>
              </w:rPr>
              <w:t>Бас бухгалтер</w:t>
            </w:r>
          </w:p>
        </w:tc>
        <w:tc>
          <w:tcPr>
            <w:tcW w:w="2480" w:type="dxa"/>
            <w:gridSpan w:val="2"/>
          </w:tcPr>
          <w:p w:rsidR="0082448D" w:rsidRPr="00AB2886" w:rsidRDefault="00F12510" w:rsidP="00902981">
            <w:pPr>
              <w:pStyle w:val="ae"/>
              <w:tabs>
                <w:tab w:val="center" w:pos="4677"/>
                <w:tab w:val="right" w:pos="9355"/>
              </w:tabs>
              <w:rPr>
                <w:rFonts w:ascii="Segoe UI" w:hAnsi="Segoe UI" w:cs="Segoe UI"/>
              </w:rPr>
            </w:pPr>
          </w:p>
          <w:p w:rsidR="00556AC7" w:rsidRPr="00AB2886" w:rsidRDefault="00F12510" w:rsidP="00902981">
            <w:pPr>
              <w:pStyle w:val="ae"/>
              <w:tabs>
                <w:tab w:val="center" w:pos="4677"/>
                <w:tab w:val="right" w:pos="9355"/>
              </w:tabs>
              <w:rPr>
                <w:rFonts w:ascii="Segoe UI" w:hAnsi="Segoe UI" w:cs="Segoe UI"/>
              </w:rPr>
            </w:pPr>
          </w:p>
          <w:p w:rsidR="0082448D" w:rsidRPr="00AB2886" w:rsidRDefault="00EA2C1F" w:rsidP="00514D7F">
            <w:pPr>
              <w:pStyle w:val="ae"/>
              <w:tabs>
                <w:tab w:val="center" w:pos="4677"/>
                <w:tab w:val="right" w:pos="9355"/>
              </w:tabs>
              <w:rPr>
                <w:rFonts w:ascii="Segoe UI" w:hAnsi="Segoe UI" w:cs="Segoe UI"/>
              </w:rPr>
            </w:pPr>
            <w:r w:rsidRPr="00AB2886">
              <w:rPr>
                <w:rFonts w:ascii="Segoe UI" w:hAnsi="Segoe UI" w:cs="Segoe UI"/>
                <w:lang w:val="kk-KZ"/>
              </w:rPr>
              <w:t xml:space="preserve">      </w:t>
            </w:r>
            <w:r w:rsidR="00514D7F">
              <w:rPr>
                <w:rFonts w:ascii="Segoe UI" w:hAnsi="Segoe UI" w:cs="Segoe UI"/>
                <w:lang w:val="kk-KZ"/>
              </w:rPr>
              <w:t>Т</w:t>
            </w:r>
            <w:r w:rsidRPr="00AB2886">
              <w:rPr>
                <w:rFonts w:ascii="Segoe UI" w:hAnsi="Segoe UI" w:cs="Segoe UI"/>
                <w:lang w:val="kk-KZ"/>
              </w:rPr>
              <w:t xml:space="preserve">.А. </w:t>
            </w:r>
            <w:r w:rsidR="00514D7F">
              <w:rPr>
                <w:rFonts w:ascii="Segoe UI" w:hAnsi="Segoe UI" w:cs="Segoe UI"/>
                <w:lang w:val="kk-KZ"/>
              </w:rPr>
              <w:t>Чеботарева</w:t>
            </w:r>
            <w:r w:rsidRPr="00AB2886">
              <w:rPr>
                <w:rFonts w:ascii="Segoe UI" w:hAnsi="Segoe UI" w:cs="Segoe UI"/>
                <w:lang w:val="kk-KZ"/>
              </w:rPr>
              <w:t xml:space="preserve"> </w:t>
            </w:r>
          </w:p>
        </w:tc>
        <w:tc>
          <w:tcPr>
            <w:tcW w:w="2480" w:type="dxa"/>
            <w:gridSpan w:val="2"/>
          </w:tcPr>
          <w:p w:rsidR="0082448D" w:rsidRPr="00AB2886" w:rsidRDefault="00F12510" w:rsidP="00902981">
            <w:pPr>
              <w:pStyle w:val="ae"/>
              <w:tabs>
                <w:tab w:val="center" w:pos="4677"/>
                <w:tab w:val="right" w:pos="9355"/>
              </w:tabs>
              <w:rPr>
                <w:rFonts w:ascii="Segoe UI" w:hAnsi="Segoe UI" w:cs="Segoe UI"/>
                <w:b/>
              </w:rPr>
            </w:pPr>
          </w:p>
          <w:p w:rsidR="00556AC7" w:rsidRPr="00AB2886" w:rsidRDefault="00F12510" w:rsidP="00902981">
            <w:pPr>
              <w:pStyle w:val="ae"/>
              <w:tabs>
                <w:tab w:val="center" w:pos="4677"/>
                <w:tab w:val="right" w:pos="9355"/>
              </w:tabs>
              <w:rPr>
                <w:rFonts w:ascii="Segoe UI" w:hAnsi="Segoe UI" w:cs="Segoe UI"/>
                <w:b/>
              </w:rPr>
            </w:pPr>
          </w:p>
          <w:p w:rsidR="0082448D" w:rsidRPr="00AB2886" w:rsidRDefault="00EA2C1F" w:rsidP="00902981">
            <w:pPr>
              <w:pStyle w:val="ae"/>
              <w:tabs>
                <w:tab w:val="center" w:pos="4677"/>
                <w:tab w:val="right" w:pos="9355"/>
              </w:tabs>
              <w:rPr>
                <w:rFonts w:ascii="Segoe UI" w:hAnsi="Segoe UI" w:cs="Segoe UI"/>
                <w:b/>
              </w:rPr>
            </w:pPr>
            <w:r w:rsidRPr="00AB2886">
              <w:rPr>
                <w:rFonts w:ascii="Segoe UI" w:hAnsi="Segoe UI" w:cs="Segoe UI"/>
                <w:b/>
                <w:lang w:val="kk-KZ"/>
              </w:rPr>
              <w:t xml:space="preserve">   _______________</w:t>
            </w:r>
          </w:p>
        </w:tc>
        <w:tc>
          <w:tcPr>
            <w:tcW w:w="2480" w:type="dxa"/>
            <w:gridSpan w:val="3"/>
          </w:tcPr>
          <w:p w:rsidR="0082448D" w:rsidRPr="00AB2886" w:rsidRDefault="00F12510" w:rsidP="00902981">
            <w:pPr>
              <w:pStyle w:val="ae"/>
              <w:tabs>
                <w:tab w:val="center" w:pos="4677"/>
                <w:tab w:val="right" w:pos="9355"/>
              </w:tabs>
              <w:rPr>
                <w:rFonts w:ascii="Segoe UI" w:hAnsi="Segoe UI" w:cs="Segoe UI"/>
                <w:b/>
              </w:rPr>
            </w:pPr>
          </w:p>
          <w:p w:rsidR="00556AC7" w:rsidRPr="00AB2886" w:rsidRDefault="00F12510" w:rsidP="00902981">
            <w:pPr>
              <w:pStyle w:val="ae"/>
              <w:tabs>
                <w:tab w:val="center" w:pos="4677"/>
                <w:tab w:val="right" w:pos="9355"/>
              </w:tabs>
              <w:rPr>
                <w:rFonts w:ascii="Segoe UI" w:hAnsi="Segoe UI" w:cs="Segoe UI"/>
                <w:b/>
              </w:rPr>
            </w:pPr>
          </w:p>
          <w:p w:rsidR="0082448D" w:rsidRPr="00AB2886" w:rsidRDefault="00EA2C1F" w:rsidP="00902981">
            <w:pPr>
              <w:pStyle w:val="ae"/>
              <w:tabs>
                <w:tab w:val="center" w:pos="4677"/>
                <w:tab w:val="right" w:pos="9355"/>
              </w:tabs>
              <w:rPr>
                <w:rFonts w:ascii="Segoe UI" w:hAnsi="Segoe UI" w:cs="Segoe UI"/>
                <w:b/>
              </w:rPr>
            </w:pPr>
            <w:r w:rsidRPr="00AB2886">
              <w:rPr>
                <w:rFonts w:ascii="Segoe UI" w:hAnsi="Segoe UI" w:cs="Segoe UI"/>
                <w:b/>
                <w:lang w:val="kk-KZ"/>
              </w:rPr>
              <w:t>_______________</w:t>
            </w:r>
          </w:p>
          <w:p w:rsidR="0082448D" w:rsidRPr="00AB2886" w:rsidRDefault="00EA2C1F" w:rsidP="00902981">
            <w:pPr>
              <w:pStyle w:val="ae"/>
              <w:tabs>
                <w:tab w:val="center" w:pos="4677"/>
                <w:tab w:val="right" w:pos="9355"/>
              </w:tabs>
              <w:rPr>
                <w:rFonts w:ascii="Segoe UI" w:hAnsi="Segoe UI" w:cs="Segoe UI"/>
                <w:b/>
              </w:rPr>
            </w:pPr>
            <w:r w:rsidRPr="00AB2886">
              <w:rPr>
                <w:rFonts w:ascii="Segoe UI" w:hAnsi="Segoe UI" w:cs="Segoe UI"/>
                <w:lang w:val="kk-KZ"/>
              </w:rPr>
              <w:t xml:space="preserve">      (күні)</w:t>
            </w:r>
          </w:p>
        </w:tc>
      </w:tr>
      <w:tr w:rsidR="00841BD8" w:rsidTr="0082448D">
        <w:trPr>
          <w:gridAfter w:val="1"/>
          <w:wAfter w:w="423" w:type="dxa"/>
        </w:trPr>
        <w:tc>
          <w:tcPr>
            <w:tcW w:w="2802" w:type="dxa"/>
            <w:gridSpan w:val="3"/>
          </w:tcPr>
          <w:p w:rsidR="005A4391" w:rsidRDefault="00F12510" w:rsidP="00902981">
            <w:pPr>
              <w:pStyle w:val="ae"/>
              <w:rPr>
                <w:rFonts w:ascii="Segoe UI" w:hAnsi="Segoe UI" w:cs="Segoe UI"/>
              </w:rPr>
            </w:pPr>
          </w:p>
          <w:p w:rsidR="00157CE7" w:rsidRPr="00AB2886" w:rsidRDefault="00F12510" w:rsidP="00902981">
            <w:pPr>
              <w:pStyle w:val="ae"/>
              <w:rPr>
                <w:rFonts w:ascii="Segoe UI" w:hAnsi="Segoe UI" w:cs="Segoe UI"/>
              </w:rPr>
            </w:pPr>
          </w:p>
        </w:tc>
        <w:tc>
          <w:tcPr>
            <w:tcW w:w="2551" w:type="dxa"/>
            <w:gridSpan w:val="2"/>
          </w:tcPr>
          <w:p w:rsidR="005A4391" w:rsidRPr="00AB2886" w:rsidRDefault="00F12510" w:rsidP="00902981">
            <w:pPr>
              <w:pStyle w:val="ae"/>
              <w:tabs>
                <w:tab w:val="center" w:pos="4677"/>
                <w:tab w:val="right" w:pos="9355"/>
              </w:tabs>
              <w:rPr>
                <w:rFonts w:ascii="Segoe UI" w:hAnsi="Segoe UI" w:cs="Segoe UI"/>
              </w:rPr>
            </w:pPr>
          </w:p>
        </w:tc>
        <w:tc>
          <w:tcPr>
            <w:tcW w:w="2237" w:type="dxa"/>
            <w:gridSpan w:val="2"/>
          </w:tcPr>
          <w:p w:rsidR="005A4391" w:rsidRPr="00AB2886" w:rsidRDefault="00F12510" w:rsidP="00902981">
            <w:pPr>
              <w:pStyle w:val="ae"/>
              <w:tabs>
                <w:tab w:val="center" w:pos="4677"/>
                <w:tab w:val="right" w:pos="9355"/>
              </w:tabs>
              <w:rPr>
                <w:rFonts w:ascii="Segoe UI" w:hAnsi="Segoe UI" w:cs="Segoe UI"/>
                <w:b/>
              </w:rPr>
            </w:pPr>
          </w:p>
        </w:tc>
        <w:tc>
          <w:tcPr>
            <w:tcW w:w="2016" w:type="dxa"/>
          </w:tcPr>
          <w:p w:rsidR="005A4391" w:rsidRPr="00AB2886" w:rsidRDefault="00F12510" w:rsidP="00902981">
            <w:pPr>
              <w:pStyle w:val="ae"/>
              <w:tabs>
                <w:tab w:val="center" w:pos="4677"/>
                <w:tab w:val="right" w:pos="9355"/>
              </w:tabs>
              <w:rPr>
                <w:rFonts w:ascii="Segoe UI" w:hAnsi="Segoe UI" w:cs="Segoe UI"/>
                <w:b/>
              </w:rPr>
            </w:pPr>
          </w:p>
        </w:tc>
      </w:tr>
      <w:tr w:rsidR="00841BD8" w:rsidTr="0082448D">
        <w:trPr>
          <w:gridAfter w:val="1"/>
          <w:wAfter w:w="423" w:type="dxa"/>
        </w:trPr>
        <w:tc>
          <w:tcPr>
            <w:tcW w:w="2802" w:type="dxa"/>
            <w:gridSpan w:val="3"/>
          </w:tcPr>
          <w:p w:rsidR="005A4391" w:rsidRPr="00AB2886" w:rsidRDefault="00EA2C1F" w:rsidP="00902981">
            <w:pPr>
              <w:pStyle w:val="ae"/>
              <w:rPr>
                <w:rFonts w:ascii="Segoe UI" w:hAnsi="Segoe UI" w:cs="Segoe UI"/>
              </w:rPr>
            </w:pPr>
            <w:r w:rsidRPr="00AB2886">
              <w:rPr>
                <w:rFonts w:ascii="Segoe UI" w:hAnsi="Segoe UI" w:cs="Segoe UI"/>
                <w:lang w:val="kk-KZ"/>
              </w:rPr>
              <w:t>Ішкі бақылау қызметінің басшысы</w:t>
            </w:r>
          </w:p>
        </w:tc>
        <w:tc>
          <w:tcPr>
            <w:tcW w:w="2551" w:type="dxa"/>
            <w:gridSpan w:val="2"/>
          </w:tcPr>
          <w:p w:rsidR="005A4391" w:rsidRPr="00AB2886" w:rsidRDefault="00F12510" w:rsidP="00902981">
            <w:pPr>
              <w:pStyle w:val="ae"/>
              <w:tabs>
                <w:tab w:val="center" w:pos="4677"/>
                <w:tab w:val="right" w:pos="9355"/>
              </w:tabs>
              <w:rPr>
                <w:rFonts w:ascii="Segoe UI" w:hAnsi="Segoe UI" w:cs="Segoe UI"/>
              </w:rPr>
            </w:pPr>
          </w:p>
          <w:p w:rsidR="005A4391" w:rsidRPr="00AB2886" w:rsidRDefault="00EA2C1F" w:rsidP="00902981">
            <w:pPr>
              <w:pStyle w:val="ae"/>
              <w:tabs>
                <w:tab w:val="center" w:pos="4677"/>
                <w:tab w:val="right" w:pos="9355"/>
              </w:tabs>
              <w:rPr>
                <w:rFonts w:ascii="Segoe UI" w:hAnsi="Segoe UI" w:cs="Segoe UI"/>
              </w:rPr>
            </w:pPr>
            <w:r w:rsidRPr="00AB2886">
              <w:rPr>
                <w:rFonts w:ascii="Segoe UI" w:hAnsi="Segoe UI" w:cs="Segoe UI"/>
                <w:lang w:val="kk-KZ"/>
              </w:rPr>
              <w:t>С.А. Медведева</w:t>
            </w:r>
          </w:p>
        </w:tc>
        <w:tc>
          <w:tcPr>
            <w:tcW w:w="2237" w:type="dxa"/>
            <w:gridSpan w:val="2"/>
          </w:tcPr>
          <w:p w:rsidR="005A4391" w:rsidRPr="00AB2886" w:rsidRDefault="00F12510" w:rsidP="00902981">
            <w:pPr>
              <w:pStyle w:val="ae"/>
              <w:tabs>
                <w:tab w:val="center" w:pos="4677"/>
                <w:tab w:val="right" w:pos="9355"/>
              </w:tabs>
              <w:rPr>
                <w:rFonts w:ascii="Segoe UI" w:hAnsi="Segoe UI" w:cs="Segoe UI"/>
              </w:rPr>
            </w:pPr>
          </w:p>
          <w:p w:rsidR="005A4391" w:rsidRPr="00AB2886" w:rsidRDefault="00EA2C1F" w:rsidP="00902981">
            <w:pPr>
              <w:pStyle w:val="ae"/>
              <w:tabs>
                <w:tab w:val="center" w:pos="4677"/>
                <w:tab w:val="right" w:pos="9355"/>
              </w:tabs>
              <w:rPr>
                <w:rFonts w:ascii="Segoe UI" w:hAnsi="Segoe UI" w:cs="Segoe UI"/>
              </w:rPr>
            </w:pPr>
            <w:r w:rsidRPr="00AB2886">
              <w:rPr>
                <w:rFonts w:ascii="Segoe UI" w:hAnsi="Segoe UI" w:cs="Segoe UI"/>
                <w:lang w:val="kk-KZ"/>
              </w:rPr>
              <w:t>_______________</w:t>
            </w:r>
          </w:p>
        </w:tc>
        <w:tc>
          <w:tcPr>
            <w:tcW w:w="2016" w:type="dxa"/>
          </w:tcPr>
          <w:p w:rsidR="005A4391" w:rsidRPr="00AB2886" w:rsidRDefault="00F12510" w:rsidP="00902981">
            <w:pPr>
              <w:pStyle w:val="ae"/>
              <w:tabs>
                <w:tab w:val="center" w:pos="4677"/>
                <w:tab w:val="right" w:pos="9355"/>
              </w:tabs>
              <w:rPr>
                <w:rFonts w:ascii="Segoe UI" w:hAnsi="Segoe UI" w:cs="Segoe UI"/>
              </w:rPr>
            </w:pPr>
          </w:p>
          <w:p w:rsidR="005A4391" w:rsidRPr="00AB2886" w:rsidRDefault="00EA2C1F" w:rsidP="00902981">
            <w:pPr>
              <w:pStyle w:val="ae"/>
              <w:tabs>
                <w:tab w:val="center" w:pos="4677"/>
                <w:tab w:val="right" w:pos="9355"/>
              </w:tabs>
              <w:rPr>
                <w:rFonts w:ascii="Segoe UI" w:hAnsi="Segoe UI" w:cs="Segoe UI"/>
              </w:rPr>
            </w:pPr>
            <w:r w:rsidRPr="00AB2886">
              <w:rPr>
                <w:rFonts w:ascii="Segoe UI" w:hAnsi="Segoe UI" w:cs="Segoe UI"/>
                <w:lang w:val="kk-KZ"/>
              </w:rPr>
              <w:t>______________</w:t>
            </w:r>
          </w:p>
          <w:p w:rsidR="005A4391" w:rsidRPr="00AB2886" w:rsidRDefault="00EA2C1F" w:rsidP="00902981">
            <w:pPr>
              <w:pStyle w:val="ae"/>
              <w:tabs>
                <w:tab w:val="center" w:pos="4677"/>
                <w:tab w:val="right" w:pos="9355"/>
              </w:tabs>
              <w:rPr>
                <w:rFonts w:ascii="Segoe UI" w:hAnsi="Segoe UI" w:cs="Segoe UI"/>
              </w:rPr>
            </w:pPr>
            <w:r w:rsidRPr="00AB2886">
              <w:rPr>
                <w:rFonts w:ascii="Segoe UI" w:hAnsi="Segoe UI" w:cs="Segoe UI"/>
                <w:lang w:val="kk-KZ"/>
              </w:rPr>
              <w:t xml:space="preserve">      (күні)</w:t>
            </w:r>
          </w:p>
        </w:tc>
      </w:tr>
      <w:tr w:rsidR="00841BD8" w:rsidTr="0082448D">
        <w:trPr>
          <w:gridAfter w:val="1"/>
          <w:wAfter w:w="423" w:type="dxa"/>
        </w:trPr>
        <w:tc>
          <w:tcPr>
            <w:tcW w:w="2802" w:type="dxa"/>
            <w:gridSpan w:val="3"/>
          </w:tcPr>
          <w:p w:rsidR="005A4391" w:rsidRPr="00AB2886" w:rsidRDefault="00F12510" w:rsidP="00902981">
            <w:pPr>
              <w:pStyle w:val="ae"/>
              <w:rPr>
                <w:rFonts w:ascii="Segoe UI" w:hAnsi="Segoe UI" w:cs="Segoe UI"/>
              </w:rPr>
            </w:pPr>
          </w:p>
        </w:tc>
        <w:tc>
          <w:tcPr>
            <w:tcW w:w="2551" w:type="dxa"/>
            <w:gridSpan w:val="2"/>
          </w:tcPr>
          <w:p w:rsidR="005A4391" w:rsidRPr="00AB2886" w:rsidRDefault="00F12510" w:rsidP="00902981">
            <w:pPr>
              <w:pStyle w:val="ae"/>
              <w:tabs>
                <w:tab w:val="center" w:pos="4677"/>
                <w:tab w:val="right" w:pos="9355"/>
              </w:tabs>
              <w:rPr>
                <w:rFonts w:ascii="Segoe UI" w:hAnsi="Segoe UI" w:cs="Segoe UI"/>
              </w:rPr>
            </w:pPr>
          </w:p>
        </w:tc>
        <w:tc>
          <w:tcPr>
            <w:tcW w:w="2237" w:type="dxa"/>
            <w:gridSpan w:val="2"/>
          </w:tcPr>
          <w:p w:rsidR="005A4391" w:rsidRPr="00AB2886" w:rsidRDefault="00F12510" w:rsidP="00902981">
            <w:pPr>
              <w:pStyle w:val="ae"/>
              <w:tabs>
                <w:tab w:val="center" w:pos="4677"/>
                <w:tab w:val="right" w:pos="9355"/>
              </w:tabs>
              <w:rPr>
                <w:rFonts w:ascii="Segoe UI" w:hAnsi="Segoe UI" w:cs="Segoe UI"/>
                <w:b/>
              </w:rPr>
            </w:pPr>
          </w:p>
        </w:tc>
        <w:tc>
          <w:tcPr>
            <w:tcW w:w="2016" w:type="dxa"/>
          </w:tcPr>
          <w:p w:rsidR="005A4391" w:rsidRPr="00AB2886" w:rsidRDefault="00F12510" w:rsidP="00902981">
            <w:pPr>
              <w:pStyle w:val="ae"/>
              <w:tabs>
                <w:tab w:val="center" w:pos="4677"/>
                <w:tab w:val="right" w:pos="9355"/>
              </w:tabs>
              <w:rPr>
                <w:rFonts w:ascii="Segoe UI" w:hAnsi="Segoe UI" w:cs="Segoe UI"/>
                <w:b/>
              </w:rPr>
            </w:pPr>
          </w:p>
        </w:tc>
      </w:tr>
    </w:tbl>
    <w:p w:rsidR="000043A9" w:rsidRPr="00AB2886" w:rsidRDefault="00F12510" w:rsidP="00C365DE">
      <w:pPr>
        <w:jc w:val="both"/>
        <w:rPr>
          <w:rFonts w:ascii="Segoe UI" w:hAnsi="Segoe UI" w:cs="Segoe UI"/>
        </w:rPr>
      </w:pPr>
    </w:p>
    <w:p w:rsidR="000043A9" w:rsidRPr="00AB2886" w:rsidRDefault="00F12510" w:rsidP="00C365DE">
      <w:pPr>
        <w:jc w:val="both"/>
        <w:rPr>
          <w:rFonts w:ascii="Segoe UI" w:hAnsi="Segoe UI" w:cs="Segoe UI"/>
        </w:rPr>
      </w:pPr>
    </w:p>
    <w:p w:rsidR="0082448D" w:rsidRPr="00AB2886" w:rsidRDefault="00EA2C1F" w:rsidP="00C365DE">
      <w:pPr>
        <w:jc w:val="both"/>
        <w:rPr>
          <w:rFonts w:ascii="Segoe UI" w:hAnsi="Segoe UI" w:cs="Segoe UI"/>
        </w:rPr>
      </w:pPr>
      <w:r w:rsidRPr="00AB2886">
        <w:rPr>
          <w:rFonts w:ascii="Segoe UI" w:hAnsi="Segoe UI" w:cs="Segoe UI"/>
          <w:b/>
          <w:lang w:val="kk-KZ"/>
        </w:rPr>
        <w:t xml:space="preserve">Әзірлеген:  </w:t>
      </w:r>
    </w:p>
    <w:p w:rsidR="0082448D" w:rsidRPr="00AB2886" w:rsidRDefault="00F12510" w:rsidP="00C365DE">
      <w:pPr>
        <w:jc w:val="both"/>
        <w:rPr>
          <w:rFonts w:ascii="Segoe UI" w:hAnsi="Segoe UI" w:cs="Segoe UI"/>
        </w:rPr>
      </w:pPr>
    </w:p>
    <w:p w:rsidR="0082448D" w:rsidRPr="00AB2886" w:rsidRDefault="00EA2C1F" w:rsidP="00C365DE">
      <w:pPr>
        <w:jc w:val="both"/>
        <w:rPr>
          <w:rFonts w:ascii="Segoe UI" w:hAnsi="Segoe UI" w:cs="Segoe UI"/>
        </w:rPr>
      </w:pPr>
      <w:r w:rsidRPr="00AB2886">
        <w:rPr>
          <w:rFonts w:ascii="Segoe UI" w:hAnsi="Segoe UI" w:cs="Segoe UI"/>
          <w:lang w:val="kk-KZ"/>
        </w:rPr>
        <w:t xml:space="preserve">Заңгерлік жұмыстар </w:t>
      </w:r>
    </w:p>
    <w:p w:rsidR="00C365DE" w:rsidRPr="00AB2886" w:rsidRDefault="00EA2C1F" w:rsidP="00C365DE">
      <w:pPr>
        <w:jc w:val="both"/>
        <w:rPr>
          <w:rFonts w:ascii="Segoe UI" w:hAnsi="Segoe UI" w:cs="Segoe UI"/>
          <w:b/>
        </w:rPr>
      </w:pPr>
      <w:r w:rsidRPr="00AB2886">
        <w:rPr>
          <w:rFonts w:ascii="Segoe UI" w:hAnsi="Segoe UI" w:cs="Segoe UI"/>
          <w:lang w:val="kk-KZ"/>
        </w:rPr>
        <w:t>бөлімінің басшысы        Ж.А. Амирова                ______________        ______________</w:t>
      </w:r>
    </w:p>
    <w:p w:rsidR="00C365DE" w:rsidRPr="00AB2886" w:rsidRDefault="00EA2C1F" w:rsidP="00C365DE">
      <w:pPr>
        <w:jc w:val="both"/>
        <w:rPr>
          <w:rFonts w:ascii="Segoe UI" w:hAnsi="Segoe UI" w:cs="Segoe UI"/>
        </w:rPr>
      </w:pPr>
      <w:r w:rsidRPr="00AB2886">
        <w:rPr>
          <w:rFonts w:ascii="Segoe UI" w:hAnsi="Segoe UI" w:cs="Segoe UI"/>
          <w:lang w:val="kk-KZ"/>
        </w:rPr>
        <w:t xml:space="preserve">                                                                                                                      (күні)</w:t>
      </w:r>
    </w:p>
    <w:p w:rsidR="00C365DE" w:rsidRPr="00AB2886" w:rsidRDefault="00F12510" w:rsidP="00C365DE">
      <w:pPr>
        <w:jc w:val="both"/>
        <w:rPr>
          <w:rFonts w:ascii="Segoe UI" w:hAnsi="Segoe UI" w:cs="Segoe UI"/>
        </w:rPr>
      </w:pPr>
    </w:p>
    <w:p w:rsidR="00C365DE" w:rsidRPr="00AB2886" w:rsidRDefault="00F12510" w:rsidP="00C365DE">
      <w:pPr>
        <w:jc w:val="both"/>
        <w:rPr>
          <w:rFonts w:ascii="Segoe UI" w:hAnsi="Segoe UI" w:cs="Segoe UI"/>
        </w:rPr>
      </w:pPr>
    </w:p>
    <w:sectPr w:rsidR="00C365DE" w:rsidRPr="00AB2886" w:rsidSect="00902981">
      <w:headerReference w:type="default" r:id="rId10"/>
      <w:footerReference w:type="default" r:id="rId11"/>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510" w:rsidRDefault="00F12510" w:rsidP="00841BD8">
      <w:r>
        <w:separator/>
      </w:r>
    </w:p>
  </w:endnote>
  <w:endnote w:type="continuationSeparator" w:id="0">
    <w:p w:rsidR="00F12510" w:rsidRDefault="00F12510" w:rsidP="0084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771366"/>
      <w:docPartObj>
        <w:docPartGallery w:val="Page Numbers (Bottom of Page)"/>
        <w:docPartUnique/>
      </w:docPartObj>
    </w:sdtPr>
    <w:sdtEndPr/>
    <w:sdtContent>
      <w:p w:rsidR="001C5437" w:rsidRDefault="00841BD8">
        <w:pPr>
          <w:pStyle w:val="a5"/>
          <w:jc w:val="right"/>
        </w:pPr>
        <w:r>
          <w:fldChar w:fldCharType="begin"/>
        </w:r>
        <w:r w:rsidR="00EA2C1F">
          <w:instrText>PAGE   \* MERGEFORMAT</w:instrText>
        </w:r>
        <w:r>
          <w:fldChar w:fldCharType="separate"/>
        </w:r>
        <w:r w:rsidR="00190437">
          <w:rPr>
            <w:noProof/>
          </w:rPr>
          <w:t>13</w:t>
        </w:r>
        <w:r>
          <w:fldChar w:fldCharType="end"/>
        </w:r>
      </w:p>
    </w:sdtContent>
  </w:sdt>
  <w:p w:rsidR="001C5437" w:rsidRPr="002A5005" w:rsidRDefault="00F12510" w:rsidP="009029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510" w:rsidRDefault="00F12510" w:rsidP="00841BD8">
      <w:r>
        <w:separator/>
      </w:r>
    </w:p>
  </w:footnote>
  <w:footnote w:type="continuationSeparator" w:id="0">
    <w:p w:rsidR="00F12510" w:rsidRDefault="00F12510" w:rsidP="00841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437" w:rsidRPr="00137BB5" w:rsidRDefault="00EA2C1F" w:rsidP="00902981">
    <w:pPr>
      <w:pStyle w:val="ab"/>
      <w:rPr>
        <w:rFonts w:ascii="Segoe UI" w:hAnsi="Segoe UI" w:cs="Segoe UI"/>
        <w:sz w:val="20"/>
        <w:szCs w:val="20"/>
      </w:rPr>
    </w:pPr>
    <w:r w:rsidRPr="00137BB5">
      <w:rPr>
        <w:rFonts w:ascii="Segoe UI" w:hAnsi="Segoe UI" w:cs="Segoe UI"/>
        <w:sz w:val="20"/>
        <w:szCs w:val="20"/>
        <w:lang w:val="kk-KZ"/>
      </w:rPr>
      <w:t xml:space="preserve">Құжат №________                                                                                                      Мәртебесі: түпнұсқа </w:t>
    </w:r>
  </w:p>
  <w:p w:rsidR="001C5437" w:rsidRPr="00137BB5" w:rsidRDefault="00EA2C1F" w:rsidP="00902981">
    <w:pPr>
      <w:pStyle w:val="ab"/>
      <w:rPr>
        <w:rFonts w:ascii="Segoe UI" w:hAnsi="Segoe UI" w:cs="Segoe UI"/>
        <w:sz w:val="20"/>
        <w:szCs w:val="20"/>
      </w:rPr>
    </w:pPr>
    <w:r w:rsidRPr="00137BB5">
      <w:rPr>
        <w:rFonts w:ascii="Segoe UI" w:hAnsi="Segoe UI" w:cs="Segoe UI"/>
        <w:sz w:val="20"/>
        <w:szCs w:val="20"/>
        <w:lang w:val="kk-KZ"/>
      </w:rPr>
      <w:t>Атауы: «АккордКапитал» микроқаржы ұйымы» ЖШС-нің микрокредит беру ережелері»</w:t>
    </w:r>
  </w:p>
  <w:p w:rsidR="001C5437" w:rsidRPr="00EC1E01" w:rsidRDefault="00F12510" w:rsidP="0090298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3327"/>
    <w:multiLevelType w:val="hybridMultilevel"/>
    <w:tmpl w:val="548847CC"/>
    <w:lvl w:ilvl="0" w:tplc="8CC62200">
      <w:start w:val="1"/>
      <w:numFmt w:val="decimal"/>
      <w:lvlText w:val="%1)"/>
      <w:lvlJc w:val="left"/>
      <w:pPr>
        <w:ind w:left="1211" w:hanging="360"/>
      </w:pPr>
      <w:rPr>
        <w:rFonts w:hint="default"/>
      </w:rPr>
    </w:lvl>
    <w:lvl w:ilvl="1" w:tplc="BECC0F86" w:tentative="1">
      <w:start w:val="1"/>
      <w:numFmt w:val="bullet"/>
      <w:lvlText w:val="o"/>
      <w:lvlJc w:val="left"/>
      <w:pPr>
        <w:ind w:left="1931" w:hanging="360"/>
      </w:pPr>
      <w:rPr>
        <w:rFonts w:ascii="Courier New" w:hAnsi="Courier New" w:cs="Courier New" w:hint="default"/>
      </w:rPr>
    </w:lvl>
    <w:lvl w:ilvl="2" w:tplc="C6F4FE6E" w:tentative="1">
      <w:start w:val="1"/>
      <w:numFmt w:val="bullet"/>
      <w:lvlText w:val=""/>
      <w:lvlJc w:val="left"/>
      <w:pPr>
        <w:ind w:left="2651" w:hanging="360"/>
      </w:pPr>
      <w:rPr>
        <w:rFonts w:ascii="Wingdings" w:hAnsi="Wingdings" w:hint="default"/>
      </w:rPr>
    </w:lvl>
    <w:lvl w:ilvl="3" w:tplc="759EA3D4" w:tentative="1">
      <w:start w:val="1"/>
      <w:numFmt w:val="bullet"/>
      <w:lvlText w:val=""/>
      <w:lvlJc w:val="left"/>
      <w:pPr>
        <w:ind w:left="3371" w:hanging="360"/>
      </w:pPr>
      <w:rPr>
        <w:rFonts w:ascii="Symbol" w:hAnsi="Symbol" w:hint="default"/>
      </w:rPr>
    </w:lvl>
    <w:lvl w:ilvl="4" w:tplc="A2B6C288" w:tentative="1">
      <w:start w:val="1"/>
      <w:numFmt w:val="bullet"/>
      <w:lvlText w:val="o"/>
      <w:lvlJc w:val="left"/>
      <w:pPr>
        <w:ind w:left="4091" w:hanging="360"/>
      </w:pPr>
      <w:rPr>
        <w:rFonts w:ascii="Courier New" w:hAnsi="Courier New" w:cs="Courier New" w:hint="default"/>
      </w:rPr>
    </w:lvl>
    <w:lvl w:ilvl="5" w:tplc="5EBE0902" w:tentative="1">
      <w:start w:val="1"/>
      <w:numFmt w:val="bullet"/>
      <w:lvlText w:val=""/>
      <w:lvlJc w:val="left"/>
      <w:pPr>
        <w:ind w:left="4811" w:hanging="360"/>
      </w:pPr>
      <w:rPr>
        <w:rFonts w:ascii="Wingdings" w:hAnsi="Wingdings" w:hint="default"/>
      </w:rPr>
    </w:lvl>
    <w:lvl w:ilvl="6" w:tplc="0B6A3E8C" w:tentative="1">
      <w:start w:val="1"/>
      <w:numFmt w:val="bullet"/>
      <w:lvlText w:val=""/>
      <w:lvlJc w:val="left"/>
      <w:pPr>
        <w:ind w:left="5531" w:hanging="360"/>
      </w:pPr>
      <w:rPr>
        <w:rFonts w:ascii="Symbol" w:hAnsi="Symbol" w:hint="default"/>
      </w:rPr>
    </w:lvl>
    <w:lvl w:ilvl="7" w:tplc="DF56A9CA" w:tentative="1">
      <w:start w:val="1"/>
      <w:numFmt w:val="bullet"/>
      <w:lvlText w:val="o"/>
      <w:lvlJc w:val="left"/>
      <w:pPr>
        <w:ind w:left="6251" w:hanging="360"/>
      </w:pPr>
      <w:rPr>
        <w:rFonts w:ascii="Courier New" w:hAnsi="Courier New" w:cs="Courier New" w:hint="default"/>
      </w:rPr>
    </w:lvl>
    <w:lvl w:ilvl="8" w:tplc="5C28E86C" w:tentative="1">
      <w:start w:val="1"/>
      <w:numFmt w:val="bullet"/>
      <w:lvlText w:val=""/>
      <w:lvlJc w:val="left"/>
      <w:pPr>
        <w:ind w:left="6971" w:hanging="360"/>
      </w:pPr>
      <w:rPr>
        <w:rFonts w:ascii="Wingdings" w:hAnsi="Wingdings" w:hint="default"/>
      </w:rPr>
    </w:lvl>
  </w:abstractNum>
  <w:abstractNum w:abstractNumId="1" w15:restartNumberingAfterBreak="0">
    <w:nsid w:val="0D7F6CBF"/>
    <w:multiLevelType w:val="hybridMultilevel"/>
    <w:tmpl w:val="22BCC9B0"/>
    <w:lvl w:ilvl="0" w:tplc="7EFADC90">
      <w:start w:val="4"/>
      <w:numFmt w:val="decimal"/>
      <w:lvlText w:val="%1."/>
      <w:lvlJc w:val="left"/>
      <w:pPr>
        <w:tabs>
          <w:tab w:val="num" w:pos="720"/>
        </w:tabs>
        <w:ind w:left="720" w:hanging="360"/>
      </w:pPr>
      <w:rPr>
        <w:rFonts w:hint="default"/>
      </w:rPr>
    </w:lvl>
    <w:lvl w:ilvl="1" w:tplc="23F8631E">
      <w:start w:val="1"/>
      <w:numFmt w:val="lowerLetter"/>
      <w:lvlText w:val="%2."/>
      <w:lvlJc w:val="left"/>
      <w:pPr>
        <w:tabs>
          <w:tab w:val="num" w:pos="1440"/>
        </w:tabs>
        <w:ind w:left="1440" w:hanging="360"/>
      </w:pPr>
    </w:lvl>
    <w:lvl w:ilvl="2" w:tplc="DDACCD96">
      <w:start w:val="1"/>
      <w:numFmt w:val="lowerRoman"/>
      <w:lvlText w:val="%3."/>
      <w:lvlJc w:val="right"/>
      <w:pPr>
        <w:tabs>
          <w:tab w:val="num" w:pos="2160"/>
        </w:tabs>
        <w:ind w:left="2160" w:hanging="180"/>
      </w:pPr>
    </w:lvl>
    <w:lvl w:ilvl="3" w:tplc="B3B01A18" w:tentative="1">
      <w:start w:val="1"/>
      <w:numFmt w:val="decimal"/>
      <w:lvlText w:val="%4."/>
      <w:lvlJc w:val="left"/>
      <w:pPr>
        <w:tabs>
          <w:tab w:val="num" w:pos="2880"/>
        </w:tabs>
        <w:ind w:left="2880" w:hanging="360"/>
      </w:pPr>
    </w:lvl>
    <w:lvl w:ilvl="4" w:tplc="8284AB58" w:tentative="1">
      <w:start w:val="1"/>
      <w:numFmt w:val="lowerLetter"/>
      <w:lvlText w:val="%5."/>
      <w:lvlJc w:val="left"/>
      <w:pPr>
        <w:tabs>
          <w:tab w:val="num" w:pos="3600"/>
        </w:tabs>
        <w:ind w:left="3600" w:hanging="360"/>
      </w:pPr>
    </w:lvl>
    <w:lvl w:ilvl="5" w:tplc="01B6F984" w:tentative="1">
      <w:start w:val="1"/>
      <w:numFmt w:val="lowerRoman"/>
      <w:lvlText w:val="%6."/>
      <w:lvlJc w:val="right"/>
      <w:pPr>
        <w:tabs>
          <w:tab w:val="num" w:pos="4320"/>
        </w:tabs>
        <w:ind w:left="4320" w:hanging="180"/>
      </w:pPr>
    </w:lvl>
    <w:lvl w:ilvl="6" w:tplc="EE54B1DA" w:tentative="1">
      <w:start w:val="1"/>
      <w:numFmt w:val="decimal"/>
      <w:lvlText w:val="%7."/>
      <w:lvlJc w:val="left"/>
      <w:pPr>
        <w:tabs>
          <w:tab w:val="num" w:pos="5040"/>
        </w:tabs>
        <w:ind w:left="5040" w:hanging="360"/>
      </w:pPr>
    </w:lvl>
    <w:lvl w:ilvl="7" w:tplc="AEDA772E" w:tentative="1">
      <w:start w:val="1"/>
      <w:numFmt w:val="lowerLetter"/>
      <w:lvlText w:val="%8."/>
      <w:lvlJc w:val="left"/>
      <w:pPr>
        <w:tabs>
          <w:tab w:val="num" w:pos="5760"/>
        </w:tabs>
        <w:ind w:left="5760" w:hanging="360"/>
      </w:pPr>
    </w:lvl>
    <w:lvl w:ilvl="8" w:tplc="9EEA0962" w:tentative="1">
      <w:start w:val="1"/>
      <w:numFmt w:val="lowerRoman"/>
      <w:lvlText w:val="%9."/>
      <w:lvlJc w:val="right"/>
      <w:pPr>
        <w:tabs>
          <w:tab w:val="num" w:pos="6480"/>
        </w:tabs>
        <w:ind w:left="6480" w:hanging="180"/>
      </w:pPr>
    </w:lvl>
  </w:abstractNum>
  <w:abstractNum w:abstractNumId="2" w15:restartNumberingAfterBreak="0">
    <w:nsid w:val="0F6C42A7"/>
    <w:multiLevelType w:val="hybridMultilevel"/>
    <w:tmpl w:val="63540F06"/>
    <w:lvl w:ilvl="0" w:tplc="A302EF5E">
      <w:start w:val="1"/>
      <w:numFmt w:val="decimal"/>
      <w:lvlText w:val="%1)"/>
      <w:lvlJc w:val="left"/>
      <w:pPr>
        <w:ind w:left="1778" w:hanging="360"/>
      </w:pPr>
      <w:rPr>
        <w:rFonts w:hint="default"/>
      </w:rPr>
    </w:lvl>
    <w:lvl w:ilvl="1" w:tplc="97540AA2">
      <w:start w:val="1"/>
      <w:numFmt w:val="decimal"/>
      <w:lvlText w:val="%2."/>
      <w:lvlJc w:val="left"/>
      <w:pPr>
        <w:tabs>
          <w:tab w:val="num" w:pos="1440"/>
        </w:tabs>
        <w:ind w:left="1440" w:hanging="360"/>
      </w:pPr>
    </w:lvl>
    <w:lvl w:ilvl="2" w:tplc="4C0A7E88">
      <w:start w:val="1"/>
      <w:numFmt w:val="decimal"/>
      <w:lvlText w:val="%3."/>
      <w:lvlJc w:val="left"/>
      <w:pPr>
        <w:tabs>
          <w:tab w:val="num" w:pos="2160"/>
        </w:tabs>
        <w:ind w:left="2160" w:hanging="360"/>
      </w:pPr>
    </w:lvl>
    <w:lvl w:ilvl="3" w:tplc="97E4AA92">
      <w:start w:val="1"/>
      <w:numFmt w:val="decimal"/>
      <w:lvlText w:val="%4."/>
      <w:lvlJc w:val="left"/>
      <w:pPr>
        <w:tabs>
          <w:tab w:val="num" w:pos="2880"/>
        </w:tabs>
        <w:ind w:left="2880" w:hanging="360"/>
      </w:pPr>
    </w:lvl>
    <w:lvl w:ilvl="4" w:tplc="43765C9A">
      <w:start w:val="1"/>
      <w:numFmt w:val="decimal"/>
      <w:lvlText w:val="%5."/>
      <w:lvlJc w:val="left"/>
      <w:pPr>
        <w:tabs>
          <w:tab w:val="num" w:pos="3600"/>
        </w:tabs>
        <w:ind w:left="3600" w:hanging="360"/>
      </w:pPr>
    </w:lvl>
    <w:lvl w:ilvl="5" w:tplc="10D644F4">
      <w:start w:val="1"/>
      <w:numFmt w:val="decimal"/>
      <w:lvlText w:val="%6."/>
      <w:lvlJc w:val="left"/>
      <w:pPr>
        <w:tabs>
          <w:tab w:val="num" w:pos="4320"/>
        </w:tabs>
        <w:ind w:left="4320" w:hanging="360"/>
      </w:pPr>
    </w:lvl>
    <w:lvl w:ilvl="6" w:tplc="C232967A">
      <w:start w:val="1"/>
      <w:numFmt w:val="decimal"/>
      <w:lvlText w:val="%7."/>
      <w:lvlJc w:val="left"/>
      <w:pPr>
        <w:tabs>
          <w:tab w:val="num" w:pos="5040"/>
        </w:tabs>
        <w:ind w:left="5040" w:hanging="360"/>
      </w:pPr>
    </w:lvl>
    <w:lvl w:ilvl="7" w:tplc="57BE7104">
      <w:start w:val="1"/>
      <w:numFmt w:val="decimal"/>
      <w:lvlText w:val="%8."/>
      <w:lvlJc w:val="left"/>
      <w:pPr>
        <w:tabs>
          <w:tab w:val="num" w:pos="5760"/>
        </w:tabs>
        <w:ind w:left="5760" w:hanging="360"/>
      </w:pPr>
    </w:lvl>
    <w:lvl w:ilvl="8" w:tplc="38E61B34">
      <w:start w:val="1"/>
      <w:numFmt w:val="decimal"/>
      <w:lvlText w:val="%9."/>
      <w:lvlJc w:val="left"/>
      <w:pPr>
        <w:tabs>
          <w:tab w:val="num" w:pos="6480"/>
        </w:tabs>
        <w:ind w:left="6480" w:hanging="360"/>
      </w:pPr>
    </w:lvl>
  </w:abstractNum>
  <w:abstractNum w:abstractNumId="3" w15:restartNumberingAfterBreak="0">
    <w:nsid w:val="13C22126"/>
    <w:multiLevelType w:val="hybridMultilevel"/>
    <w:tmpl w:val="75D013BA"/>
    <w:lvl w:ilvl="0" w:tplc="832A7B46">
      <w:start w:val="1"/>
      <w:numFmt w:val="decimal"/>
      <w:lvlText w:val="%1."/>
      <w:lvlJc w:val="left"/>
      <w:pPr>
        <w:ind w:left="720" w:hanging="360"/>
      </w:pPr>
      <w:rPr>
        <w:rFonts w:hint="default"/>
      </w:rPr>
    </w:lvl>
    <w:lvl w:ilvl="1" w:tplc="9FF02C1C" w:tentative="1">
      <w:start w:val="1"/>
      <w:numFmt w:val="lowerLetter"/>
      <w:lvlText w:val="%2."/>
      <w:lvlJc w:val="left"/>
      <w:pPr>
        <w:ind w:left="1440" w:hanging="360"/>
      </w:pPr>
    </w:lvl>
    <w:lvl w:ilvl="2" w:tplc="8654C94A" w:tentative="1">
      <w:start w:val="1"/>
      <w:numFmt w:val="lowerRoman"/>
      <w:lvlText w:val="%3."/>
      <w:lvlJc w:val="right"/>
      <w:pPr>
        <w:ind w:left="2160" w:hanging="180"/>
      </w:pPr>
    </w:lvl>
    <w:lvl w:ilvl="3" w:tplc="C37AAE8E" w:tentative="1">
      <w:start w:val="1"/>
      <w:numFmt w:val="decimal"/>
      <w:lvlText w:val="%4."/>
      <w:lvlJc w:val="left"/>
      <w:pPr>
        <w:ind w:left="2880" w:hanging="360"/>
      </w:pPr>
    </w:lvl>
    <w:lvl w:ilvl="4" w:tplc="0610F096" w:tentative="1">
      <w:start w:val="1"/>
      <w:numFmt w:val="lowerLetter"/>
      <w:lvlText w:val="%5."/>
      <w:lvlJc w:val="left"/>
      <w:pPr>
        <w:ind w:left="3600" w:hanging="360"/>
      </w:pPr>
    </w:lvl>
    <w:lvl w:ilvl="5" w:tplc="5B343A68" w:tentative="1">
      <w:start w:val="1"/>
      <w:numFmt w:val="lowerRoman"/>
      <w:lvlText w:val="%6."/>
      <w:lvlJc w:val="right"/>
      <w:pPr>
        <w:ind w:left="4320" w:hanging="180"/>
      </w:pPr>
    </w:lvl>
    <w:lvl w:ilvl="6" w:tplc="02908CC8" w:tentative="1">
      <w:start w:val="1"/>
      <w:numFmt w:val="decimal"/>
      <w:lvlText w:val="%7."/>
      <w:lvlJc w:val="left"/>
      <w:pPr>
        <w:ind w:left="5040" w:hanging="360"/>
      </w:pPr>
    </w:lvl>
    <w:lvl w:ilvl="7" w:tplc="6AC483A2" w:tentative="1">
      <w:start w:val="1"/>
      <w:numFmt w:val="lowerLetter"/>
      <w:lvlText w:val="%8."/>
      <w:lvlJc w:val="left"/>
      <w:pPr>
        <w:ind w:left="5760" w:hanging="360"/>
      </w:pPr>
    </w:lvl>
    <w:lvl w:ilvl="8" w:tplc="412823B6" w:tentative="1">
      <w:start w:val="1"/>
      <w:numFmt w:val="lowerRoman"/>
      <w:lvlText w:val="%9."/>
      <w:lvlJc w:val="right"/>
      <w:pPr>
        <w:ind w:left="6480" w:hanging="180"/>
      </w:pPr>
    </w:lvl>
  </w:abstractNum>
  <w:abstractNum w:abstractNumId="4" w15:restartNumberingAfterBreak="0">
    <w:nsid w:val="16097B32"/>
    <w:multiLevelType w:val="hybridMultilevel"/>
    <w:tmpl w:val="E7C64828"/>
    <w:lvl w:ilvl="0" w:tplc="18749B7E">
      <w:start w:val="1"/>
      <w:numFmt w:val="decimal"/>
      <w:lvlText w:val="%1)"/>
      <w:lvlJc w:val="left"/>
      <w:pPr>
        <w:ind w:left="720" w:hanging="360"/>
      </w:pPr>
      <w:rPr>
        <w:rFonts w:hint="default"/>
      </w:rPr>
    </w:lvl>
    <w:lvl w:ilvl="1" w:tplc="BD200B70" w:tentative="1">
      <w:start w:val="1"/>
      <w:numFmt w:val="lowerLetter"/>
      <w:lvlText w:val="%2."/>
      <w:lvlJc w:val="left"/>
      <w:pPr>
        <w:ind w:left="1440" w:hanging="360"/>
      </w:pPr>
    </w:lvl>
    <w:lvl w:ilvl="2" w:tplc="46966BA0" w:tentative="1">
      <w:start w:val="1"/>
      <w:numFmt w:val="lowerRoman"/>
      <w:lvlText w:val="%3."/>
      <w:lvlJc w:val="right"/>
      <w:pPr>
        <w:ind w:left="2160" w:hanging="180"/>
      </w:pPr>
    </w:lvl>
    <w:lvl w:ilvl="3" w:tplc="7362F358" w:tentative="1">
      <w:start w:val="1"/>
      <w:numFmt w:val="decimal"/>
      <w:lvlText w:val="%4."/>
      <w:lvlJc w:val="left"/>
      <w:pPr>
        <w:ind w:left="2880" w:hanging="360"/>
      </w:pPr>
    </w:lvl>
    <w:lvl w:ilvl="4" w:tplc="3460B614" w:tentative="1">
      <w:start w:val="1"/>
      <w:numFmt w:val="lowerLetter"/>
      <w:lvlText w:val="%5."/>
      <w:lvlJc w:val="left"/>
      <w:pPr>
        <w:ind w:left="3600" w:hanging="360"/>
      </w:pPr>
    </w:lvl>
    <w:lvl w:ilvl="5" w:tplc="CB7A7F7C" w:tentative="1">
      <w:start w:val="1"/>
      <w:numFmt w:val="lowerRoman"/>
      <w:lvlText w:val="%6."/>
      <w:lvlJc w:val="right"/>
      <w:pPr>
        <w:ind w:left="4320" w:hanging="180"/>
      </w:pPr>
    </w:lvl>
    <w:lvl w:ilvl="6" w:tplc="18526994" w:tentative="1">
      <w:start w:val="1"/>
      <w:numFmt w:val="decimal"/>
      <w:lvlText w:val="%7."/>
      <w:lvlJc w:val="left"/>
      <w:pPr>
        <w:ind w:left="5040" w:hanging="360"/>
      </w:pPr>
    </w:lvl>
    <w:lvl w:ilvl="7" w:tplc="E4B8E712" w:tentative="1">
      <w:start w:val="1"/>
      <w:numFmt w:val="lowerLetter"/>
      <w:lvlText w:val="%8."/>
      <w:lvlJc w:val="left"/>
      <w:pPr>
        <w:ind w:left="5760" w:hanging="360"/>
      </w:pPr>
    </w:lvl>
    <w:lvl w:ilvl="8" w:tplc="5D389EDE" w:tentative="1">
      <w:start w:val="1"/>
      <w:numFmt w:val="lowerRoman"/>
      <w:lvlText w:val="%9."/>
      <w:lvlJc w:val="right"/>
      <w:pPr>
        <w:ind w:left="6480" w:hanging="180"/>
      </w:pPr>
    </w:lvl>
  </w:abstractNum>
  <w:abstractNum w:abstractNumId="5" w15:restartNumberingAfterBreak="0">
    <w:nsid w:val="188F49C4"/>
    <w:multiLevelType w:val="multilevel"/>
    <w:tmpl w:val="1AC08C7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211"/>
        </w:tabs>
        <w:ind w:left="1211" w:hanging="360"/>
      </w:pPr>
      <w:rPr>
        <w:rFonts w:ascii="Times New Roman" w:eastAsia="Times New Roman" w:hAnsi="Times New Roman" w:cs="Times New Roman"/>
      </w:rPr>
    </w:lvl>
    <w:lvl w:ilvl="2">
      <w:start w:val="1"/>
      <w:numFmt w:val="decimal"/>
      <w:lvlText w:val="%3)"/>
      <w:lvlJc w:val="left"/>
      <w:pPr>
        <w:tabs>
          <w:tab w:val="num" w:pos="1288"/>
        </w:tabs>
        <w:ind w:left="1288" w:hanging="720"/>
      </w:pPr>
      <w:rPr>
        <w:rFonts w:ascii="Times New Roman" w:eastAsia="Times New Roman" w:hAnsi="Times New Roman" w:cs="Times New Roman"/>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15:restartNumberingAfterBreak="0">
    <w:nsid w:val="19F048A0"/>
    <w:multiLevelType w:val="hybridMultilevel"/>
    <w:tmpl w:val="87D0A1A2"/>
    <w:lvl w:ilvl="0" w:tplc="C8865DDE">
      <w:start w:val="1"/>
      <w:numFmt w:val="decimal"/>
      <w:lvlText w:val="%1."/>
      <w:lvlJc w:val="left"/>
      <w:pPr>
        <w:ind w:left="1069" w:hanging="360"/>
      </w:pPr>
      <w:rPr>
        <w:rFonts w:hint="default"/>
      </w:rPr>
    </w:lvl>
    <w:lvl w:ilvl="1" w:tplc="61BE1036" w:tentative="1">
      <w:start w:val="1"/>
      <w:numFmt w:val="lowerLetter"/>
      <w:lvlText w:val="%2."/>
      <w:lvlJc w:val="left"/>
      <w:pPr>
        <w:ind w:left="1789" w:hanging="360"/>
      </w:pPr>
    </w:lvl>
    <w:lvl w:ilvl="2" w:tplc="23DC133A" w:tentative="1">
      <w:start w:val="1"/>
      <w:numFmt w:val="lowerRoman"/>
      <w:lvlText w:val="%3."/>
      <w:lvlJc w:val="right"/>
      <w:pPr>
        <w:ind w:left="2509" w:hanging="180"/>
      </w:pPr>
    </w:lvl>
    <w:lvl w:ilvl="3" w:tplc="1FF67BCC" w:tentative="1">
      <w:start w:val="1"/>
      <w:numFmt w:val="decimal"/>
      <w:lvlText w:val="%4."/>
      <w:lvlJc w:val="left"/>
      <w:pPr>
        <w:ind w:left="3229" w:hanging="360"/>
      </w:pPr>
    </w:lvl>
    <w:lvl w:ilvl="4" w:tplc="D3809066" w:tentative="1">
      <w:start w:val="1"/>
      <w:numFmt w:val="lowerLetter"/>
      <w:lvlText w:val="%5."/>
      <w:lvlJc w:val="left"/>
      <w:pPr>
        <w:ind w:left="3949" w:hanging="360"/>
      </w:pPr>
    </w:lvl>
    <w:lvl w:ilvl="5" w:tplc="21123652" w:tentative="1">
      <w:start w:val="1"/>
      <w:numFmt w:val="lowerRoman"/>
      <w:lvlText w:val="%6."/>
      <w:lvlJc w:val="right"/>
      <w:pPr>
        <w:ind w:left="4669" w:hanging="180"/>
      </w:pPr>
    </w:lvl>
    <w:lvl w:ilvl="6" w:tplc="7332BBB8" w:tentative="1">
      <w:start w:val="1"/>
      <w:numFmt w:val="decimal"/>
      <w:lvlText w:val="%7."/>
      <w:lvlJc w:val="left"/>
      <w:pPr>
        <w:ind w:left="5389" w:hanging="360"/>
      </w:pPr>
    </w:lvl>
    <w:lvl w:ilvl="7" w:tplc="0FCA0F1E" w:tentative="1">
      <w:start w:val="1"/>
      <w:numFmt w:val="lowerLetter"/>
      <w:lvlText w:val="%8."/>
      <w:lvlJc w:val="left"/>
      <w:pPr>
        <w:ind w:left="6109" w:hanging="360"/>
      </w:pPr>
    </w:lvl>
    <w:lvl w:ilvl="8" w:tplc="5AD05F68" w:tentative="1">
      <w:start w:val="1"/>
      <w:numFmt w:val="lowerRoman"/>
      <w:lvlText w:val="%9."/>
      <w:lvlJc w:val="right"/>
      <w:pPr>
        <w:ind w:left="6829" w:hanging="180"/>
      </w:pPr>
    </w:lvl>
  </w:abstractNum>
  <w:abstractNum w:abstractNumId="7" w15:restartNumberingAfterBreak="0">
    <w:nsid w:val="1E2C2BEE"/>
    <w:multiLevelType w:val="multilevel"/>
    <w:tmpl w:val="A40E4BA2"/>
    <w:lvl w:ilvl="0">
      <w:start w:val="3"/>
      <w:numFmt w:val="decimal"/>
      <w:lvlText w:val="%1."/>
      <w:lvlJc w:val="left"/>
      <w:pPr>
        <w:ind w:left="1211"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3)"/>
      <w:lvlJc w:val="left"/>
      <w:pPr>
        <w:ind w:left="1288" w:hanging="720"/>
      </w:pPr>
      <w:rPr>
        <w:rFonts w:ascii="Times New Roman" w:eastAsia="Times New Roman" w:hAnsi="Times New Roman" w:cs="Times New Roman"/>
        <w:color w:val="auto"/>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239657A1"/>
    <w:multiLevelType w:val="hybridMultilevel"/>
    <w:tmpl w:val="0DF0FD00"/>
    <w:lvl w:ilvl="0" w:tplc="C7BCF45A">
      <w:start w:val="7"/>
      <w:numFmt w:val="decimal"/>
      <w:lvlText w:val="%1."/>
      <w:lvlJc w:val="left"/>
      <w:pPr>
        <w:tabs>
          <w:tab w:val="num" w:pos="720"/>
        </w:tabs>
        <w:ind w:left="720" w:hanging="360"/>
      </w:pPr>
      <w:rPr>
        <w:rFonts w:hint="default"/>
      </w:rPr>
    </w:lvl>
    <w:lvl w:ilvl="1" w:tplc="C428E838" w:tentative="1">
      <w:start w:val="1"/>
      <w:numFmt w:val="lowerLetter"/>
      <w:lvlText w:val="%2."/>
      <w:lvlJc w:val="left"/>
      <w:pPr>
        <w:tabs>
          <w:tab w:val="num" w:pos="1440"/>
        </w:tabs>
        <w:ind w:left="1440" w:hanging="360"/>
      </w:pPr>
    </w:lvl>
    <w:lvl w:ilvl="2" w:tplc="731EAC3C" w:tentative="1">
      <w:start w:val="1"/>
      <w:numFmt w:val="lowerRoman"/>
      <w:lvlText w:val="%3."/>
      <w:lvlJc w:val="right"/>
      <w:pPr>
        <w:tabs>
          <w:tab w:val="num" w:pos="2160"/>
        </w:tabs>
        <w:ind w:left="2160" w:hanging="180"/>
      </w:pPr>
    </w:lvl>
    <w:lvl w:ilvl="3" w:tplc="302C5F3E" w:tentative="1">
      <w:start w:val="1"/>
      <w:numFmt w:val="decimal"/>
      <w:lvlText w:val="%4."/>
      <w:lvlJc w:val="left"/>
      <w:pPr>
        <w:tabs>
          <w:tab w:val="num" w:pos="2880"/>
        </w:tabs>
        <w:ind w:left="2880" w:hanging="360"/>
      </w:pPr>
    </w:lvl>
    <w:lvl w:ilvl="4" w:tplc="2062B318" w:tentative="1">
      <w:start w:val="1"/>
      <w:numFmt w:val="lowerLetter"/>
      <w:lvlText w:val="%5."/>
      <w:lvlJc w:val="left"/>
      <w:pPr>
        <w:tabs>
          <w:tab w:val="num" w:pos="3600"/>
        </w:tabs>
        <w:ind w:left="3600" w:hanging="360"/>
      </w:pPr>
    </w:lvl>
    <w:lvl w:ilvl="5" w:tplc="4EE038DA" w:tentative="1">
      <w:start w:val="1"/>
      <w:numFmt w:val="lowerRoman"/>
      <w:lvlText w:val="%6."/>
      <w:lvlJc w:val="right"/>
      <w:pPr>
        <w:tabs>
          <w:tab w:val="num" w:pos="4320"/>
        </w:tabs>
        <w:ind w:left="4320" w:hanging="180"/>
      </w:pPr>
    </w:lvl>
    <w:lvl w:ilvl="6" w:tplc="788E400C" w:tentative="1">
      <w:start w:val="1"/>
      <w:numFmt w:val="decimal"/>
      <w:lvlText w:val="%7."/>
      <w:lvlJc w:val="left"/>
      <w:pPr>
        <w:tabs>
          <w:tab w:val="num" w:pos="5040"/>
        </w:tabs>
        <w:ind w:left="5040" w:hanging="360"/>
      </w:pPr>
    </w:lvl>
    <w:lvl w:ilvl="7" w:tplc="9ABE0358" w:tentative="1">
      <w:start w:val="1"/>
      <w:numFmt w:val="lowerLetter"/>
      <w:lvlText w:val="%8."/>
      <w:lvlJc w:val="left"/>
      <w:pPr>
        <w:tabs>
          <w:tab w:val="num" w:pos="5760"/>
        </w:tabs>
        <w:ind w:left="5760" w:hanging="360"/>
      </w:pPr>
    </w:lvl>
    <w:lvl w:ilvl="8" w:tplc="92A6535E" w:tentative="1">
      <w:start w:val="1"/>
      <w:numFmt w:val="lowerRoman"/>
      <w:lvlText w:val="%9."/>
      <w:lvlJc w:val="right"/>
      <w:pPr>
        <w:tabs>
          <w:tab w:val="num" w:pos="6480"/>
        </w:tabs>
        <w:ind w:left="6480" w:hanging="180"/>
      </w:pPr>
    </w:lvl>
  </w:abstractNum>
  <w:abstractNum w:abstractNumId="9" w15:restartNumberingAfterBreak="0">
    <w:nsid w:val="257B0C37"/>
    <w:multiLevelType w:val="hybridMultilevel"/>
    <w:tmpl w:val="6AE0A28C"/>
    <w:lvl w:ilvl="0" w:tplc="204ED1F8">
      <w:start w:val="1"/>
      <w:numFmt w:val="decimal"/>
      <w:lvlText w:val="%1)"/>
      <w:lvlJc w:val="left"/>
      <w:pPr>
        <w:ind w:left="720" w:hanging="360"/>
      </w:pPr>
      <w:rPr>
        <w:rFonts w:hint="default"/>
      </w:rPr>
    </w:lvl>
    <w:lvl w:ilvl="1" w:tplc="BDF4D1D2">
      <w:start w:val="1"/>
      <w:numFmt w:val="lowerLetter"/>
      <w:lvlText w:val="%2."/>
      <w:lvlJc w:val="left"/>
      <w:pPr>
        <w:ind w:left="1440" w:hanging="360"/>
      </w:pPr>
    </w:lvl>
    <w:lvl w:ilvl="2" w:tplc="0430271E" w:tentative="1">
      <w:start w:val="1"/>
      <w:numFmt w:val="lowerRoman"/>
      <w:lvlText w:val="%3."/>
      <w:lvlJc w:val="right"/>
      <w:pPr>
        <w:ind w:left="2160" w:hanging="180"/>
      </w:pPr>
    </w:lvl>
    <w:lvl w:ilvl="3" w:tplc="FF90CD3C" w:tentative="1">
      <w:start w:val="1"/>
      <w:numFmt w:val="decimal"/>
      <w:lvlText w:val="%4."/>
      <w:lvlJc w:val="left"/>
      <w:pPr>
        <w:ind w:left="2880" w:hanging="360"/>
      </w:pPr>
    </w:lvl>
    <w:lvl w:ilvl="4" w:tplc="0ECCE436" w:tentative="1">
      <w:start w:val="1"/>
      <w:numFmt w:val="lowerLetter"/>
      <w:lvlText w:val="%5."/>
      <w:lvlJc w:val="left"/>
      <w:pPr>
        <w:ind w:left="3600" w:hanging="360"/>
      </w:pPr>
    </w:lvl>
    <w:lvl w:ilvl="5" w:tplc="97205246" w:tentative="1">
      <w:start w:val="1"/>
      <w:numFmt w:val="lowerRoman"/>
      <w:lvlText w:val="%6."/>
      <w:lvlJc w:val="right"/>
      <w:pPr>
        <w:ind w:left="4320" w:hanging="180"/>
      </w:pPr>
    </w:lvl>
    <w:lvl w:ilvl="6" w:tplc="C7441B90" w:tentative="1">
      <w:start w:val="1"/>
      <w:numFmt w:val="decimal"/>
      <w:lvlText w:val="%7."/>
      <w:lvlJc w:val="left"/>
      <w:pPr>
        <w:ind w:left="5040" w:hanging="360"/>
      </w:pPr>
    </w:lvl>
    <w:lvl w:ilvl="7" w:tplc="CC6CDAD6" w:tentative="1">
      <w:start w:val="1"/>
      <w:numFmt w:val="lowerLetter"/>
      <w:lvlText w:val="%8."/>
      <w:lvlJc w:val="left"/>
      <w:pPr>
        <w:ind w:left="5760" w:hanging="360"/>
      </w:pPr>
    </w:lvl>
    <w:lvl w:ilvl="8" w:tplc="FC54EC4C" w:tentative="1">
      <w:start w:val="1"/>
      <w:numFmt w:val="lowerRoman"/>
      <w:lvlText w:val="%9."/>
      <w:lvlJc w:val="right"/>
      <w:pPr>
        <w:ind w:left="6480" w:hanging="180"/>
      </w:pPr>
    </w:lvl>
  </w:abstractNum>
  <w:abstractNum w:abstractNumId="10" w15:restartNumberingAfterBreak="0">
    <w:nsid w:val="270A617D"/>
    <w:multiLevelType w:val="hybridMultilevel"/>
    <w:tmpl w:val="ACF8204E"/>
    <w:lvl w:ilvl="0" w:tplc="DA020A98">
      <w:start w:val="1"/>
      <w:numFmt w:val="decimal"/>
      <w:lvlText w:val="%1."/>
      <w:lvlJc w:val="left"/>
      <w:pPr>
        <w:ind w:left="786" w:hanging="360"/>
      </w:pPr>
      <w:rPr>
        <w:rFonts w:hint="default"/>
      </w:rPr>
    </w:lvl>
    <w:lvl w:ilvl="1" w:tplc="BF9A2C6C">
      <w:start w:val="1"/>
      <w:numFmt w:val="lowerLetter"/>
      <w:lvlText w:val="%2."/>
      <w:lvlJc w:val="left"/>
      <w:pPr>
        <w:ind w:left="1440" w:hanging="360"/>
      </w:pPr>
    </w:lvl>
    <w:lvl w:ilvl="2" w:tplc="6F847A92">
      <w:start w:val="1"/>
      <w:numFmt w:val="lowerRoman"/>
      <w:lvlText w:val="%3."/>
      <w:lvlJc w:val="right"/>
      <w:pPr>
        <w:ind w:left="2160" w:hanging="180"/>
      </w:pPr>
    </w:lvl>
    <w:lvl w:ilvl="3" w:tplc="B5A6506E" w:tentative="1">
      <w:start w:val="1"/>
      <w:numFmt w:val="decimal"/>
      <w:lvlText w:val="%4."/>
      <w:lvlJc w:val="left"/>
      <w:pPr>
        <w:ind w:left="2880" w:hanging="360"/>
      </w:pPr>
    </w:lvl>
    <w:lvl w:ilvl="4" w:tplc="0C56BC30" w:tentative="1">
      <w:start w:val="1"/>
      <w:numFmt w:val="lowerLetter"/>
      <w:lvlText w:val="%5."/>
      <w:lvlJc w:val="left"/>
      <w:pPr>
        <w:ind w:left="3600" w:hanging="360"/>
      </w:pPr>
    </w:lvl>
    <w:lvl w:ilvl="5" w:tplc="2534B39C" w:tentative="1">
      <w:start w:val="1"/>
      <w:numFmt w:val="lowerRoman"/>
      <w:lvlText w:val="%6."/>
      <w:lvlJc w:val="right"/>
      <w:pPr>
        <w:ind w:left="4320" w:hanging="180"/>
      </w:pPr>
    </w:lvl>
    <w:lvl w:ilvl="6" w:tplc="E1588956" w:tentative="1">
      <w:start w:val="1"/>
      <w:numFmt w:val="decimal"/>
      <w:lvlText w:val="%7."/>
      <w:lvlJc w:val="left"/>
      <w:pPr>
        <w:ind w:left="5040" w:hanging="360"/>
      </w:pPr>
    </w:lvl>
    <w:lvl w:ilvl="7" w:tplc="38C68106" w:tentative="1">
      <w:start w:val="1"/>
      <w:numFmt w:val="lowerLetter"/>
      <w:lvlText w:val="%8."/>
      <w:lvlJc w:val="left"/>
      <w:pPr>
        <w:ind w:left="5760" w:hanging="360"/>
      </w:pPr>
    </w:lvl>
    <w:lvl w:ilvl="8" w:tplc="4F34E894" w:tentative="1">
      <w:start w:val="1"/>
      <w:numFmt w:val="lowerRoman"/>
      <w:lvlText w:val="%9."/>
      <w:lvlJc w:val="right"/>
      <w:pPr>
        <w:ind w:left="6480" w:hanging="180"/>
      </w:pPr>
    </w:lvl>
  </w:abstractNum>
  <w:abstractNum w:abstractNumId="11" w15:restartNumberingAfterBreak="0">
    <w:nsid w:val="27BC002F"/>
    <w:multiLevelType w:val="hybridMultilevel"/>
    <w:tmpl w:val="5142B8EC"/>
    <w:lvl w:ilvl="0" w:tplc="4AC26624">
      <w:start w:val="1"/>
      <w:numFmt w:val="decimal"/>
      <w:lvlText w:val="%1)"/>
      <w:lvlJc w:val="left"/>
      <w:pPr>
        <w:ind w:left="720" w:hanging="360"/>
      </w:pPr>
      <w:rPr>
        <w:rFonts w:hint="default"/>
      </w:rPr>
    </w:lvl>
    <w:lvl w:ilvl="1" w:tplc="0C9620CC">
      <w:start w:val="1"/>
      <w:numFmt w:val="decimal"/>
      <w:lvlText w:val="%2."/>
      <w:lvlJc w:val="left"/>
      <w:pPr>
        <w:tabs>
          <w:tab w:val="num" w:pos="1440"/>
        </w:tabs>
        <w:ind w:left="1440" w:hanging="360"/>
      </w:pPr>
    </w:lvl>
    <w:lvl w:ilvl="2" w:tplc="95C63F8E">
      <w:start w:val="1"/>
      <w:numFmt w:val="decimal"/>
      <w:lvlText w:val="%3."/>
      <w:lvlJc w:val="left"/>
      <w:pPr>
        <w:tabs>
          <w:tab w:val="num" w:pos="2160"/>
        </w:tabs>
        <w:ind w:left="2160" w:hanging="360"/>
      </w:pPr>
    </w:lvl>
    <w:lvl w:ilvl="3" w:tplc="AD24BF88">
      <w:start w:val="1"/>
      <w:numFmt w:val="decimal"/>
      <w:lvlText w:val="%4."/>
      <w:lvlJc w:val="left"/>
      <w:pPr>
        <w:tabs>
          <w:tab w:val="num" w:pos="2880"/>
        </w:tabs>
        <w:ind w:left="2880" w:hanging="360"/>
      </w:pPr>
    </w:lvl>
    <w:lvl w:ilvl="4" w:tplc="39FE4E9A">
      <w:start w:val="1"/>
      <w:numFmt w:val="decimal"/>
      <w:lvlText w:val="%5."/>
      <w:lvlJc w:val="left"/>
      <w:pPr>
        <w:tabs>
          <w:tab w:val="num" w:pos="3600"/>
        </w:tabs>
        <w:ind w:left="3600" w:hanging="360"/>
      </w:pPr>
    </w:lvl>
    <w:lvl w:ilvl="5" w:tplc="CA70D452">
      <w:start w:val="1"/>
      <w:numFmt w:val="decimal"/>
      <w:lvlText w:val="%6."/>
      <w:lvlJc w:val="left"/>
      <w:pPr>
        <w:tabs>
          <w:tab w:val="num" w:pos="4320"/>
        </w:tabs>
        <w:ind w:left="4320" w:hanging="360"/>
      </w:pPr>
    </w:lvl>
    <w:lvl w:ilvl="6" w:tplc="0B2A8DDC">
      <w:start w:val="1"/>
      <w:numFmt w:val="decimal"/>
      <w:lvlText w:val="%7."/>
      <w:lvlJc w:val="left"/>
      <w:pPr>
        <w:tabs>
          <w:tab w:val="num" w:pos="5040"/>
        </w:tabs>
        <w:ind w:left="5040" w:hanging="360"/>
      </w:pPr>
    </w:lvl>
    <w:lvl w:ilvl="7" w:tplc="D646BB94">
      <w:start w:val="1"/>
      <w:numFmt w:val="decimal"/>
      <w:lvlText w:val="%8."/>
      <w:lvlJc w:val="left"/>
      <w:pPr>
        <w:tabs>
          <w:tab w:val="num" w:pos="5760"/>
        </w:tabs>
        <w:ind w:left="5760" w:hanging="360"/>
      </w:pPr>
    </w:lvl>
    <w:lvl w:ilvl="8" w:tplc="B4943F4A">
      <w:start w:val="1"/>
      <w:numFmt w:val="decimal"/>
      <w:lvlText w:val="%9."/>
      <w:lvlJc w:val="left"/>
      <w:pPr>
        <w:tabs>
          <w:tab w:val="num" w:pos="6480"/>
        </w:tabs>
        <w:ind w:left="6480" w:hanging="360"/>
      </w:pPr>
    </w:lvl>
  </w:abstractNum>
  <w:abstractNum w:abstractNumId="12" w15:restartNumberingAfterBreak="0">
    <w:nsid w:val="29751B31"/>
    <w:multiLevelType w:val="hybridMultilevel"/>
    <w:tmpl w:val="1598B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D57A59"/>
    <w:multiLevelType w:val="hybridMultilevel"/>
    <w:tmpl w:val="4CF2344A"/>
    <w:lvl w:ilvl="0" w:tplc="6BF8A28E">
      <w:start w:val="1"/>
      <w:numFmt w:val="decimal"/>
      <w:lvlText w:val="%1."/>
      <w:lvlJc w:val="left"/>
      <w:pPr>
        <w:ind w:left="720" w:hanging="360"/>
      </w:pPr>
      <w:rPr>
        <w:rFonts w:hint="default"/>
      </w:rPr>
    </w:lvl>
    <w:lvl w:ilvl="1" w:tplc="88B06B84" w:tentative="1">
      <w:start w:val="1"/>
      <w:numFmt w:val="lowerLetter"/>
      <w:lvlText w:val="%2."/>
      <w:lvlJc w:val="left"/>
      <w:pPr>
        <w:ind w:left="1440" w:hanging="360"/>
      </w:pPr>
    </w:lvl>
    <w:lvl w:ilvl="2" w:tplc="2682A2DA" w:tentative="1">
      <w:start w:val="1"/>
      <w:numFmt w:val="lowerRoman"/>
      <w:lvlText w:val="%3."/>
      <w:lvlJc w:val="right"/>
      <w:pPr>
        <w:ind w:left="2160" w:hanging="180"/>
      </w:pPr>
    </w:lvl>
    <w:lvl w:ilvl="3" w:tplc="08749F0A" w:tentative="1">
      <w:start w:val="1"/>
      <w:numFmt w:val="decimal"/>
      <w:lvlText w:val="%4."/>
      <w:lvlJc w:val="left"/>
      <w:pPr>
        <w:ind w:left="2880" w:hanging="360"/>
      </w:pPr>
    </w:lvl>
    <w:lvl w:ilvl="4" w:tplc="B186D7F8" w:tentative="1">
      <w:start w:val="1"/>
      <w:numFmt w:val="lowerLetter"/>
      <w:lvlText w:val="%5."/>
      <w:lvlJc w:val="left"/>
      <w:pPr>
        <w:ind w:left="3600" w:hanging="360"/>
      </w:pPr>
    </w:lvl>
    <w:lvl w:ilvl="5" w:tplc="E74613D4" w:tentative="1">
      <w:start w:val="1"/>
      <w:numFmt w:val="lowerRoman"/>
      <w:lvlText w:val="%6."/>
      <w:lvlJc w:val="right"/>
      <w:pPr>
        <w:ind w:left="4320" w:hanging="180"/>
      </w:pPr>
    </w:lvl>
    <w:lvl w:ilvl="6" w:tplc="1FE4E76A" w:tentative="1">
      <w:start w:val="1"/>
      <w:numFmt w:val="decimal"/>
      <w:lvlText w:val="%7."/>
      <w:lvlJc w:val="left"/>
      <w:pPr>
        <w:ind w:left="5040" w:hanging="360"/>
      </w:pPr>
    </w:lvl>
    <w:lvl w:ilvl="7" w:tplc="9558D888" w:tentative="1">
      <w:start w:val="1"/>
      <w:numFmt w:val="lowerLetter"/>
      <w:lvlText w:val="%8."/>
      <w:lvlJc w:val="left"/>
      <w:pPr>
        <w:ind w:left="5760" w:hanging="360"/>
      </w:pPr>
    </w:lvl>
    <w:lvl w:ilvl="8" w:tplc="6120A444" w:tentative="1">
      <w:start w:val="1"/>
      <w:numFmt w:val="lowerRoman"/>
      <w:lvlText w:val="%9."/>
      <w:lvlJc w:val="right"/>
      <w:pPr>
        <w:ind w:left="6480" w:hanging="180"/>
      </w:pPr>
    </w:lvl>
  </w:abstractNum>
  <w:abstractNum w:abstractNumId="14" w15:restartNumberingAfterBreak="0">
    <w:nsid w:val="34FD1E72"/>
    <w:multiLevelType w:val="hybridMultilevel"/>
    <w:tmpl w:val="54141B82"/>
    <w:lvl w:ilvl="0" w:tplc="DDBC2EFA">
      <w:start w:val="1"/>
      <w:numFmt w:val="decimal"/>
      <w:lvlText w:val="%1)"/>
      <w:lvlJc w:val="left"/>
      <w:pPr>
        <w:ind w:left="928" w:hanging="360"/>
      </w:pPr>
      <w:rPr>
        <w:rFonts w:hint="default"/>
      </w:rPr>
    </w:lvl>
    <w:lvl w:ilvl="1" w:tplc="805E2B32">
      <w:start w:val="1"/>
      <w:numFmt w:val="decimal"/>
      <w:lvlText w:val="%2."/>
      <w:lvlJc w:val="left"/>
      <w:pPr>
        <w:tabs>
          <w:tab w:val="num" w:pos="1440"/>
        </w:tabs>
        <w:ind w:left="1440" w:hanging="360"/>
      </w:pPr>
    </w:lvl>
    <w:lvl w:ilvl="2" w:tplc="62A83FEA">
      <w:start w:val="1"/>
      <w:numFmt w:val="decimal"/>
      <w:lvlText w:val="%3."/>
      <w:lvlJc w:val="left"/>
      <w:pPr>
        <w:tabs>
          <w:tab w:val="num" w:pos="2160"/>
        </w:tabs>
        <w:ind w:left="2160" w:hanging="360"/>
      </w:pPr>
    </w:lvl>
    <w:lvl w:ilvl="3" w:tplc="5BF426F4">
      <w:start w:val="1"/>
      <w:numFmt w:val="decimal"/>
      <w:lvlText w:val="%4."/>
      <w:lvlJc w:val="left"/>
      <w:pPr>
        <w:tabs>
          <w:tab w:val="num" w:pos="2880"/>
        </w:tabs>
        <w:ind w:left="2880" w:hanging="360"/>
      </w:pPr>
    </w:lvl>
    <w:lvl w:ilvl="4" w:tplc="B62C4D16">
      <w:start w:val="1"/>
      <w:numFmt w:val="decimal"/>
      <w:lvlText w:val="%5."/>
      <w:lvlJc w:val="left"/>
      <w:pPr>
        <w:tabs>
          <w:tab w:val="num" w:pos="3600"/>
        </w:tabs>
        <w:ind w:left="3600" w:hanging="360"/>
      </w:pPr>
    </w:lvl>
    <w:lvl w:ilvl="5" w:tplc="D310B9E6">
      <w:start w:val="1"/>
      <w:numFmt w:val="decimal"/>
      <w:lvlText w:val="%6."/>
      <w:lvlJc w:val="left"/>
      <w:pPr>
        <w:tabs>
          <w:tab w:val="num" w:pos="4320"/>
        </w:tabs>
        <w:ind w:left="4320" w:hanging="360"/>
      </w:pPr>
    </w:lvl>
    <w:lvl w:ilvl="6" w:tplc="40EE7D44">
      <w:start w:val="1"/>
      <w:numFmt w:val="decimal"/>
      <w:lvlText w:val="%7."/>
      <w:lvlJc w:val="left"/>
      <w:pPr>
        <w:tabs>
          <w:tab w:val="num" w:pos="5040"/>
        </w:tabs>
        <w:ind w:left="5040" w:hanging="360"/>
      </w:pPr>
    </w:lvl>
    <w:lvl w:ilvl="7" w:tplc="04E4DF24">
      <w:start w:val="1"/>
      <w:numFmt w:val="decimal"/>
      <w:lvlText w:val="%8."/>
      <w:lvlJc w:val="left"/>
      <w:pPr>
        <w:tabs>
          <w:tab w:val="num" w:pos="5760"/>
        </w:tabs>
        <w:ind w:left="5760" w:hanging="360"/>
      </w:pPr>
    </w:lvl>
    <w:lvl w:ilvl="8" w:tplc="240A0B00">
      <w:start w:val="1"/>
      <w:numFmt w:val="decimal"/>
      <w:lvlText w:val="%9."/>
      <w:lvlJc w:val="left"/>
      <w:pPr>
        <w:tabs>
          <w:tab w:val="num" w:pos="6480"/>
        </w:tabs>
        <w:ind w:left="6480" w:hanging="360"/>
      </w:pPr>
    </w:lvl>
  </w:abstractNum>
  <w:abstractNum w:abstractNumId="15" w15:restartNumberingAfterBreak="0">
    <w:nsid w:val="43A67F0A"/>
    <w:multiLevelType w:val="hybridMultilevel"/>
    <w:tmpl w:val="82881B0A"/>
    <w:lvl w:ilvl="0" w:tplc="0BB0DEDC">
      <w:start w:val="1"/>
      <w:numFmt w:val="decimal"/>
      <w:lvlText w:val="%1)"/>
      <w:lvlJc w:val="left"/>
      <w:pPr>
        <w:ind w:left="1320" w:hanging="360"/>
      </w:pPr>
      <w:rPr>
        <w:rFonts w:hint="default"/>
        <w:b w:val="0"/>
      </w:rPr>
    </w:lvl>
    <w:lvl w:ilvl="1" w:tplc="5428F60C">
      <w:start w:val="1"/>
      <w:numFmt w:val="bullet"/>
      <w:lvlText w:val="o"/>
      <w:lvlJc w:val="left"/>
      <w:pPr>
        <w:ind w:left="2040" w:hanging="360"/>
      </w:pPr>
      <w:rPr>
        <w:rFonts w:ascii="Courier New" w:hAnsi="Courier New" w:cs="Courier New" w:hint="default"/>
      </w:rPr>
    </w:lvl>
    <w:lvl w:ilvl="2" w:tplc="EB22F5E0" w:tentative="1">
      <w:start w:val="1"/>
      <w:numFmt w:val="bullet"/>
      <w:lvlText w:val=""/>
      <w:lvlJc w:val="left"/>
      <w:pPr>
        <w:ind w:left="2760" w:hanging="360"/>
      </w:pPr>
      <w:rPr>
        <w:rFonts w:ascii="Wingdings" w:hAnsi="Wingdings" w:hint="default"/>
      </w:rPr>
    </w:lvl>
    <w:lvl w:ilvl="3" w:tplc="4A4EFF5C" w:tentative="1">
      <w:start w:val="1"/>
      <w:numFmt w:val="bullet"/>
      <w:lvlText w:val=""/>
      <w:lvlJc w:val="left"/>
      <w:pPr>
        <w:ind w:left="3480" w:hanging="360"/>
      </w:pPr>
      <w:rPr>
        <w:rFonts w:ascii="Symbol" w:hAnsi="Symbol" w:hint="default"/>
      </w:rPr>
    </w:lvl>
    <w:lvl w:ilvl="4" w:tplc="054A4F62" w:tentative="1">
      <w:start w:val="1"/>
      <w:numFmt w:val="bullet"/>
      <w:lvlText w:val="o"/>
      <w:lvlJc w:val="left"/>
      <w:pPr>
        <w:ind w:left="4200" w:hanging="360"/>
      </w:pPr>
      <w:rPr>
        <w:rFonts w:ascii="Courier New" w:hAnsi="Courier New" w:cs="Courier New" w:hint="default"/>
      </w:rPr>
    </w:lvl>
    <w:lvl w:ilvl="5" w:tplc="ECA6591E" w:tentative="1">
      <w:start w:val="1"/>
      <w:numFmt w:val="bullet"/>
      <w:lvlText w:val=""/>
      <w:lvlJc w:val="left"/>
      <w:pPr>
        <w:ind w:left="4920" w:hanging="360"/>
      </w:pPr>
      <w:rPr>
        <w:rFonts w:ascii="Wingdings" w:hAnsi="Wingdings" w:hint="default"/>
      </w:rPr>
    </w:lvl>
    <w:lvl w:ilvl="6" w:tplc="55003AA8" w:tentative="1">
      <w:start w:val="1"/>
      <w:numFmt w:val="bullet"/>
      <w:lvlText w:val=""/>
      <w:lvlJc w:val="left"/>
      <w:pPr>
        <w:ind w:left="5640" w:hanging="360"/>
      </w:pPr>
      <w:rPr>
        <w:rFonts w:ascii="Symbol" w:hAnsi="Symbol" w:hint="default"/>
      </w:rPr>
    </w:lvl>
    <w:lvl w:ilvl="7" w:tplc="88EC3848" w:tentative="1">
      <w:start w:val="1"/>
      <w:numFmt w:val="bullet"/>
      <w:lvlText w:val="o"/>
      <w:lvlJc w:val="left"/>
      <w:pPr>
        <w:ind w:left="6360" w:hanging="360"/>
      </w:pPr>
      <w:rPr>
        <w:rFonts w:ascii="Courier New" w:hAnsi="Courier New" w:cs="Courier New" w:hint="default"/>
      </w:rPr>
    </w:lvl>
    <w:lvl w:ilvl="8" w:tplc="A956D5A6" w:tentative="1">
      <w:start w:val="1"/>
      <w:numFmt w:val="bullet"/>
      <w:lvlText w:val=""/>
      <w:lvlJc w:val="left"/>
      <w:pPr>
        <w:ind w:left="7080" w:hanging="360"/>
      </w:pPr>
      <w:rPr>
        <w:rFonts w:ascii="Wingdings" w:hAnsi="Wingdings" w:hint="default"/>
      </w:rPr>
    </w:lvl>
  </w:abstractNum>
  <w:abstractNum w:abstractNumId="16" w15:restartNumberingAfterBreak="0">
    <w:nsid w:val="467B2FEF"/>
    <w:multiLevelType w:val="hybridMultilevel"/>
    <w:tmpl w:val="B57CF386"/>
    <w:lvl w:ilvl="0" w:tplc="EDF46BA0">
      <w:start w:val="1"/>
      <w:numFmt w:val="decimal"/>
      <w:lvlText w:val="%1."/>
      <w:lvlJc w:val="left"/>
      <w:pPr>
        <w:ind w:left="900" w:hanging="540"/>
      </w:pPr>
      <w:rPr>
        <w:rFonts w:hint="default"/>
      </w:rPr>
    </w:lvl>
    <w:lvl w:ilvl="1" w:tplc="3A4E245E" w:tentative="1">
      <w:start w:val="1"/>
      <w:numFmt w:val="lowerLetter"/>
      <w:lvlText w:val="%2."/>
      <w:lvlJc w:val="left"/>
      <w:pPr>
        <w:ind w:left="1440" w:hanging="360"/>
      </w:pPr>
    </w:lvl>
    <w:lvl w:ilvl="2" w:tplc="859071DA" w:tentative="1">
      <w:start w:val="1"/>
      <w:numFmt w:val="lowerRoman"/>
      <w:lvlText w:val="%3."/>
      <w:lvlJc w:val="right"/>
      <w:pPr>
        <w:ind w:left="2160" w:hanging="180"/>
      </w:pPr>
    </w:lvl>
    <w:lvl w:ilvl="3" w:tplc="3FFAC88C" w:tentative="1">
      <w:start w:val="1"/>
      <w:numFmt w:val="decimal"/>
      <w:lvlText w:val="%4."/>
      <w:lvlJc w:val="left"/>
      <w:pPr>
        <w:ind w:left="2880" w:hanging="360"/>
      </w:pPr>
    </w:lvl>
    <w:lvl w:ilvl="4" w:tplc="507ADDD4" w:tentative="1">
      <w:start w:val="1"/>
      <w:numFmt w:val="lowerLetter"/>
      <w:lvlText w:val="%5."/>
      <w:lvlJc w:val="left"/>
      <w:pPr>
        <w:ind w:left="3600" w:hanging="360"/>
      </w:pPr>
    </w:lvl>
    <w:lvl w:ilvl="5" w:tplc="CE368C6E" w:tentative="1">
      <w:start w:val="1"/>
      <w:numFmt w:val="lowerRoman"/>
      <w:lvlText w:val="%6."/>
      <w:lvlJc w:val="right"/>
      <w:pPr>
        <w:ind w:left="4320" w:hanging="180"/>
      </w:pPr>
    </w:lvl>
    <w:lvl w:ilvl="6" w:tplc="B95A645C" w:tentative="1">
      <w:start w:val="1"/>
      <w:numFmt w:val="decimal"/>
      <w:lvlText w:val="%7."/>
      <w:lvlJc w:val="left"/>
      <w:pPr>
        <w:ind w:left="5040" w:hanging="360"/>
      </w:pPr>
    </w:lvl>
    <w:lvl w:ilvl="7" w:tplc="AF3E8904" w:tentative="1">
      <w:start w:val="1"/>
      <w:numFmt w:val="lowerLetter"/>
      <w:lvlText w:val="%8."/>
      <w:lvlJc w:val="left"/>
      <w:pPr>
        <w:ind w:left="5760" w:hanging="360"/>
      </w:pPr>
    </w:lvl>
    <w:lvl w:ilvl="8" w:tplc="C756E40E" w:tentative="1">
      <w:start w:val="1"/>
      <w:numFmt w:val="lowerRoman"/>
      <w:lvlText w:val="%9."/>
      <w:lvlJc w:val="right"/>
      <w:pPr>
        <w:ind w:left="6480" w:hanging="180"/>
      </w:pPr>
    </w:lvl>
  </w:abstractNum>
  <w:abstractNum w:abstractNumId="17" w15:restartNumberingAfterBreak="0">
    <w:nsid w:val="51A74A50"/>
    <w:multiLevelType w:val="hybridMultilevel"/>
    <w:tmpl w:val="895E5B34"/>
    <w:lvl w:ilvl="0" w:tplc="A7306180">
      <w:start w:val="11"/>
      <w:numFmt w:val="decimal"/>
      <w:lvlText w:val="%1."/>
      <w:lvlJc w:val="left"/>
      <w:pPr>
        <w:ind w:left="928" w:hanging="360"/>
      </w:pPr>
      <w:rPr>
        <w:rFonts w:hint="default"/>
      </w:rPr>
    </w:lvl>
    <w:lvl w:ilvl="1" w:tplc="014AAFC8" w:tentative="1">
      <w:start w:val="1"/>
      <w:numFmt w:val="lowerLetter"/>
      <w:lvlText w:val="%2."/>
      <w:lvlJc w:val="left"/>
      <w:pPr>
        <w:ind w:left="1648" w:hanging="360"/>
      </w:pPr>
    </w:lvl>
    <w:lvl w:ilvl="2" w:tplc="2A9C042A" w:tentative="1">
      <w:start w:val="1"/>
      <w:numFmt w:val="lowerRoman"/>
      <w:lvlText w:val="%3."/>
      <w:lvlJc w:val="right"/>
      <w:pPr>
        <w:ind w:left="2368" w:hanging="180"/>
      </w:pPr>
    </w:lvl>
    <w:lvl w:ilvl="3" w:tplc="2CDA1B8E" w:tentative="1">
      <w:start w:val="1"/>
      <w:numFmt w:val="decimal"/>
      <w:lvlText w:val="%4."/>
      <w:lvlJc w:val="left"/>
      <w:pPr>
        <w:ind w:left="3088" w:hanging="360"/>
      </w:pPr>
    </w:lvl>
    <w:lvl w:ilvl="4" w:tplc="5D60C188" w:tentative="1">
      <w:start w:val="1"/>
      <w:numFmt w:val="lowerLetter"/>
      <w:lvlText w:val="%5."/>
      <w:lvlJc w:val="left"/>
      <w:pPr>
        <w:ind w:left="3808" w:hanging="360"/>
      </w:pPr>
    </w:lvl>
    <w:lvl w:ilvl="5" w:tplc="F6A6F8D4" w:tentative="1">
      <w:start w:val="1"/>
      <w:numFmt w:val="lowerRoman"/>
      <w:lvlText w:val="%6."/>
      <w:lvlJc w:val="right"/>
      <w:pPr>
        <w:ind w:left="4528" w:hanging="180"/>
      </w:pPr>
    </w:lvl>
    <w:lvl w:ilvl="6" w:tplc="71AC4BFA" w:tentative="1">
      <w:start w:val="1"/>
      <w:numFmt w:val="decimal"/>
      <w:lvlText w:val="%7."/>
      <w:lvlJc w:val="left"/>
      <w:pPr>
        <w:ind w:left="5248" w:hanging="360"/>
      </w:pPr>
    </w:lvl>
    <w:lvl w:ilvl="7" w:tplc="30D6E25E" w:tentative="1">
      <w:start w:val="1"/>
      <w:numFmt w:val="lowerLetter"/>
      <w:lvlText w:val="%8."/>
      <w:lvlJc w:val="left"/>
      <w:pPr>
        <w:ind w:left="5968" w:hanging="360"/>
      </w:pPr>
    </w:lvl>
    <w:lvl w:ilvl="8" w:tplc="C82CEE54" w:tentative="1">
      <w:start w:val="1"/>
      <w:numFmt w:val="lowerRoman"/>
      <w:lvlText w:val="%9."/>
      <w:lvlJc w:val="right"/>
      <w:pPr>
        <w:ind w:left="6688" w:hanging="180"/>
      </w:pPr>
    </w:lvl>
  </w:abstractNum>
  <w:abstractNum w:abstractNumId="18" w15:restartNumberingAfterBreak="0">
    <w:nsid w:val="530366B8"/>
    <w:multiLevelType w:val="hybridMultilevel"/>
    <w:tmpl w:val="549685F8"/>
    <w:lvl w:ilvl="0" w:tplc="83D2956A">
      <w:start w:val="2"/>
      <w:numFmt w:val="decimal"/>
      <w:lvlText w:val="%1."/>
      <w:lvlJc w:val="left"/>
      <w:pPr>
        <w:ind w:left="1551" w:hanging="360"/>
      </w:pPr>
      <w:rPr>
        <w:rFonts w:hint="default"/>
      </w:rPr>
    </w:lvl>
    <w:lvl w:ilvl="1" w:tplc="A926BEB8">
      <w:start w:val="1"/>
      <w:numFmt w:val="decimal"/>
      <w:lvlText w:val="%2."/>
      <w:lvlJc w:val="left"/>
      <w:pPr>
        <w:ind w:left="928" w:hanging="360"/>
      </w:pPr>
      <w:rPr>
        <w:rFonts w:ascii="Times New Roman" w:eastAsia="Times New Roman" w:hAnsi="Times New Roman" w:cs="Times New Roman"/>
        <w:color w:val="auto"/>
      </w:rPr>
    </w:lvl>
    <w:lvl w:ilvl="2" w:tplc="39C469C4">
      <w:start w:val="1"/>
      <w:numFmt w:val="decimal"/>
      <w:lvlText w:val="%3)"/>
      <w:lvlJc w:val="right"/>
      <w:pPr>
        <w:ind w:left="890" w:hanging="180"/>
      </w:pPr>
      <w:rPr>
        <w:rFonts w:ascii="Times New Roman" w:eastAsia="Times New Roman" w:hAnsi="Times New Roman" w:cs="Times New Roman"/>
      </w:rPr>
    </w:lvl>
    <w:lvl w:ilvl="3" w:tplc="E05CCCBA">
      <w:start w:val="1"/>
      <w:numFmt w:val="decimal"/>
      <w:lvlText w:val="%4."/>
      <w:lvlJc w:val="left"/>
      <w:pPr>
        <w:ind w:left="3711" w:hanging="360"/>
      </w:pPr>
    </w:lvl>
    <w:lvl w:ilvl="4" w:tplc="B4B2C96A" w:tentative="1">
      <w:start w:val="1"/>
      <w:numFmt w:val="lowerLetter"/>
      <w:lvlText w:val="%5."/>
      <w:lvlJc w:val="left"/>
      <w:pPr>
        <w:ind w:left="4431" w:hanging="360"/>
      </w:pPr>
    </w:lvl>
    <w:lvl w:ilvl="5" w:tplc="912A9384" w:tentative="1">
      <w:start w:val="1"/>
      <w:numFmt w:val="lowerRoman"/>
      <w:lvlText w:val="%6."/>
      <w:lvlJc w:val="right"/>
      <w:pPr>
        <w:ind w:left="5151" w:hanging="180"/>
      </w:pPr>
    </w:lvl>
    <w:lvl w:ilvl="6" w:tplc="CFBA8DC6" w:tentative="1">
      <w:start w:val="1"/>
      <w:numFmt w:val="decimal"/>
      <w:lvlText w:val="%7."/>
      <w:lvlJc w:val="left"/>
      <w:pPr>
        <w:ind w:left="5871" w:hanging="360"/>
      </w:pPr>
    </w:lvl>
    <w:lvl w:ilvl="7" w:tplc="802A2A58" w:tentative="1">
      <w:start w:val="1"/>
      <w:numFmt w:val="lowerLetter"/>
      <w:lvlText w:val="%8."/>
      <w:lvlJc w:val="left"/>
      <w:pPr>
        <w:ind w:left="6591" w:hanging="360"/>
      </w:pPr>
    </w:lvl>
    <w:lvl w:ilvl="8" w:tplc="C92A069E" w:tentative="1">
      <w:start w:val="1"/>
      <w:numFmt w:val="lowerRoman"/>
      <w:lvlText w:val="%9."/>
      <w:lvlJc w:val="right"/>
      <w:pPr>
        <w:ind w:left="7311" w:hanging="180"/>
      </w:pPr>
    </w:lvl>
  </w:abstractNum>
  <w:abstractNum w:abstractNumId="19" w15:restartNumberingAfterBreak="0">
    <w:nsid w:val="53746192"/>
    <w:multiLevelType w:val="hybridMultilevel"/>
    <w:tmpl w:val="2E42F03C"/>
    <w:lvl w:ilvl="0" w:tplc="3190D4F2">
      <w:start w:val="1"/>
      <w:numFmt w:val="decimal"/>
      <w:lvlText w:val="%1)"/>
      <w:lvlJc w:val="left"/>
      <w:pPr>
        <w:ind w:left="1069" w:hanging="360"/>
      </w:pPr>
      <w:rPr>
        <w:rFonts w:hint="default"/>
        <w:color w:val="auto"/>
      </w:rPr>
    </w:lvl>
    <w:lvl w:ilvl="1" w:tplc="F1CCE0C2">
      <w:start w:val="1"/>
      <w:numFmt w:val="lowerLetter"/>
      <w:lvlText w:val="%2."/>
      <w:lvlJc w:val="left"/>
      <w:pPr>
        <w:ind w:left="1789" w:hanging="360"/>
      </w:pPr>
    </w:lvl>
    <w:lvl w:ilvl="2" w:tplc="232CB52E">
      <w:start w:val="1"/>
      <w:numFmt w:val="lowerRoman"/>
      <w:lvlText w:val="%3."/>
      <w:lvlJc w:val="right"/>
      <w:pPr>
        <w:ind w:left="2509" w:hanging="180"/>
      </w:pPr>
    </w:lvl>
    <w:lvl w:ilvl="3" w:tplc="38D82966" w:tentative="1">
      <w:start w:val="1"/>
      <w:numFmt w:val="decimal"/>
      <w:lvlText w:val="%4."/>
      <w:lvlJc w:val="left"/>
      <w:pPr>
        <w:ind w:left="3229" w:hanging="360"/>
      </w:pPr>
    </w:lvl>
    <w:lvl w:ilvl="4" w:tplc="74D2168C" w:tentative="1">
      <w:start w:val="1"/>
      <w:numFmt w:val="lowerLetter"/>
      <w:lvlText w:val="%5."/>
      <w:lvlJc w:val="left"/>
      <w:pPr>
        <w:ind w:left="3949" w:hanging="360"/>
      </w:pPr>
    </w:lvl>
    <w:lvl w:ilvl="5" w:tplc="4E28A3CA" w:tentative="1">
      <w:start w:val="1"/>
      <w:numFmt w:val="lowerRoman"/>
      <w:lvlText w:val="%6."/>
      <w:lvlJc w:val="right"/>
      <w:pPr>
        <w:ind w:left="4669" w:hanging="180"/>
      </w:pPr>
    </w:lvl>
    <w:lvl w:ilvl="6" w:tplc="EDC07A78" w:tentative="1">
      <w:start w:val="1"/>
      <w:numFmt w:val="decimal"/>
      <w:lvlText w:val="%7."/>
      <w:lvlJc w:val="left"/>
      <w:pPr>
        <w:ind w:left="5389" w:hanging="360"/>
      </w:pPr>
    </w:lvl>
    <w:lvl w:ilvl="7" w:tplc="E786C36A" w:tentative="1">
      <w:start w:val="1"/>
      <w:numFmt w:val="lowerLetter"/>
      <w:lvlText w:val="%8."/>
      <w:lvlJc w:val="left"/>
      <w:pPr>
        <w:ind w:left="6109" w:hanging="360"/>
      </w:pPr>
    </w:lvl>
    <w:lvl w:ilvl="8" w:tplc="6ED8C87C" w:tentative="1">
      <w:start w:val="1"/>
      <w:numFmt w:val="lowerRoman"/>
      <w:lvlText w:val="%9."/>
      <w:lvlJc w:val="right"/>
      <w:pPr>
        <w:ind w:left="6829" w:hanging="180"/>
      </w:pPr>
    </w:lvl>
  </w:abstractNum>
  <w:abstractNum w:abstractNumId="20" w15:restartNumberingAfterBreak="0">
    <w:nsid w:val="59780A0D"/>
    <w:multiLevelType w:val="hybridMultilevel"/>
    <w:tmpl w:val="80466B76"/>
    <w:lvl w:ilvl="0" w:tplc="0D84D18E">
      <w:start w:val="1"/>
      <w:numFmt w:val="decimal"/>
      <w:lvlText w:val="%1)"/>
      <w:lvlJc w:val="left"/>
      <w:pPr>
        <w:ind w:left="720" w:hanging="360"/>
      </w:pPr>
      <w:rPr>
        <w:rFonts w:hint="default"/>
      </w:rPr>
    </w:lvl>
    <w:lvl w:ilvl="1" w:tplc="E50EC5EA">
      <w:start w:val="1"/>
      <w:numFmt w:val="decimal"/>
      <w:lvlText w:val="%2."/>
      <w:lvlJc w:val="left"/>
      <w:pPr>
        <w:tabs>
          <w:tab w:val="num" w:pos="1440"/>
        </w:tabs>
        <w:ind w:left="1440" w:hanging="360"/>
      </w:pPr>
    </w:lvl>
    <w:lvl w:ilvl="2" w:tplc="4D74D1AC">
      <w:start w:val="1"/>
      <w:numFmt w:val="decimal"/>
      <w:lvlText w:val="%3."/>
      <w:lvlJc w:val="left"/>
      <w:pPr>
        <w:tabs>
          <w:tab w:val="num" w:pos="2160"/>
        </w:tabs>
        <w:ind w:left="2160" w:hanging="360"/>
      </w:pPr>
    </w:lvl>
    <w:lvl w:ilvl="3" w:tplc="46B4B916">
      <w:start w:val="1"/>
      <w:numFmt w:val="decimal"/>
      <w:lvlText w:val="%4."/>
      <w:lvlJc w:val="left"/>
      <w:pPr>
        <w:tabs>
          <w:tab w:val="num" w:pos="2880"/>
        </w:tabs>
        <w:ind w:left="2880" w:hanging="360"/>
      </w:pPr>
    </w:lvl>
    <w:lvl w:ilvl="4" w:tplc="0BC849EE">
      <w:start w:val="1"/>
      <w:numFmt w:val="decimal"/>
      <w:lvlText w:val="%5."/>
      <w:lvlJc w:val="left"/>
      <w:pPr>
        <w:tabs>
          <w:tab w:val="num" w:pos="3600"/>
        </w:tabs>
        <w:ind w:left="3600" w:hanging="360"/>
      </w:pPr>
    </w:lvl>
    <w:lvl w:ilvl="5" w:tplc="C0D66764">
      <w:start w:val="1"/>
      <w:numFmt w:val="decimal"/>
      <w:lvlText w:val="%6."/>
      <w:lvlJc w:val="left"/>
      <w:pPr>
        <w:tabs>
          <w:tab w:val="num" w:pos="4320"/>
        </w:tabs>
        <w:ind w:left="4320" w:hanging="360"/>
      </w:pPr>
    </w:lvl>
    <w:lvl w:ilvl="6" w:tplc="BCE41510">
      <w:start w:val="1"/>
      <w:numFmt w:val="decimal"/>
      <w:lvlText w:val="%7."/>
      <w:lvlJc w:val="left"/>
      <w:pPr>
        <w:tabs>
          <w:tab w:val="num" w:pos="5040"/>
        </w:tabs>
        <w:ind w:left="5040" w:hanging="360"/>
      </w:pPr>
    </w:lvl>
    <w:lvl w:ilvl="7" w:tplc="4B462258">
      <w:start w:val="1"/>
      <w:numFmt w:val="decimal"/>
      <w:lvlText w:val="%8."/>
      <w:lvlJc w:val="left"/>
      <w:pPr>
        <w:tabs>
          <w:tab w:val="num" w:pos="5760"/>
        </w:tabs>
        <w:ind w:left="5760" w:hanging="360"/>
      </w:pPr>
    </w:lvl>
    <w:lvl w:ilvl="8" w:tplc="DF5A37A8">
      <w:start w:val="1"/>
      <w:numFmt w:val="decimal"/>
      <w:lvlText w:val="%9."/>
      <w:lvlJc w:val="left"/>
      <w:pPr>
        <w:tabs>
          <w:tab w:val="num" w:pos="6480"/>
        </w:tabs>
        <w:ind w:left="6480" w:hanging="360"/>
      </w:pPr>
    </w:lvl>
  </w:abstractNum>
  <w:abstractNum w:abstractNumId="21" w15:restartNumberingAfterBreak="0">
    <w:nsid w:val="5B521ACF"/>
    <w:multiLevelType w:val="hybridMultilevel"/>
    <w:tmpl w:val="9FB68B30"/>
    <w:lvl w:ilvl="0" w:tplc="F4645DC0">
      <w:start w:val="1"/>
      <w:numFmt w:val="decimal"/>
      <w:lvlText w:val="%1."/>
      <w:lvlJc w:val="left"/>
      <w:pPr>
        <w:ind w:left="720" w:hanging="360"/>
      </w:pPr>
      <w:rPr>
        <w:rFonts w:hint="default"/>
      </w:rPr>
    </w:lvl>
    <w:lvl w:ilvl="1" w:tplc="270E9242">
      <w:start w:val="1"/>
      <w:numFmt w:val="lowerLetter"/>
      <w:lvlText w:val="%2."/>
      <w:lvlJc w:val="left"/>
      <w:pPr>
        <w:ind w:left="1440" w:hanging="360"/>
      </w:pPr>
    </w:lvl>
    <w:lvl w:ilvl="2" w:tplc="88967384">
      <w:start w:val="1"/>
      <w:numFmt w:val="lowerRoman"/>
      <w:lvlText w:val="%3."/>
      <w:lvlJc w:val="right"/>
      <w:pPr>
        <w:ind w:left="2160" w:hanging="180"/>
      </w:pPr>
    </w:lvl>
    <w:lvl w:ilvl="3" w:tplc="2F84344C" w:tentative="1">
      <w:start w:val="1"/>
      <w:numFmt w:val="decimal"/>
      <w:lvlText w:val="%4."/>
      <w:lvlJc w:val="left"/>
      <w:pPr>
        <w:ind w:left="2880" w:hanging="360"/>
      </w:pPr>
    </w:lvl>
    <w:lvl w:ilvl="4" w:tplc="D85E493E" w:tentative="1">
      <w:start w:val="1"/>
      <w:numFmt w:val="lowerLetter"/>
      <w:lvlText w:val="%5."/>
      <w:lvlJc w:val="left"/>
      <w:pPr>
        <w:ind w:left="3600" w:hanging="360"/>
      </w:pPr>
    </w:lvl>
    <w:lvl w:ilvl="5" w:tplc="25F48F5E" w:tentative="1">
      <w:start w:val="1"/>
      <w:numFmt w:val="lowerRoman"/>
      <w:lvlText w:val="%6."/>
      <w:lvlJc w:val="right"/>
      <w:pPr>
        <w:ind w:left="4320" w:hanging="180"/>
      </w:pPr>
    </w:lvl>
    <w:lvl w:ilvl="6" w:tplc="B04004E0" w:tentative="1">
      <w:start w:val="1"/>
      <w:numFmt w:val="decimal"/>
      <w:lvlText w:val="%7."/>
      <w:lvlJc w:val="left"/>
      <w:pPr>
        <w:ind w:left="5040" w:hanging="360"/>
      </w:pPr>
    </w:lvl>
    <w:lvl w:ilvl="7" w:tplc="84F0625A" w:tentative="1">
      <w:start w:val="1"/>
      <w:numFmt w:val="lowerLetter"/>
      <w:lvlText w:val="%8."/>
      <w:lvlJc w:val="left"/>
      <w:pPr>
        <w:ind w:left="5760" w:hanging="360"/>
      </w:pPr>
    </w:lvl>
    <w:lvl w:ilvl="8" w:tplc="A25ACB3E" w:tentative="1">
      <w:start w:val="1"/>
      <w:numFmt w:val="lowerRoman"/>
      <w:lvlText w:val="%9."/>
      <w:lvlJc w:val="right"/>
      <w:pPr>
        <w:ind w:left="6480" w:hanging="180"/>
      </w:pPr>
    </w:lvl>
  </w:abstractNum>
  <w:abstractNum w:abstractNumId="22" w15:restartNumberingAfterBreak="0">
    <w:nsid w:val="6B8809C6"/>
    <w:multiLevelType w:val="hybridMultilevel"/>
    <w:tmpl w:val="54AA6D1E"/>
    <w:lvl w:ilvl="0" w:tplc="ECB6B774">
      <w:start w:val="1"/>
      <w:numFmt w:val="decimal"/>
      <w:lvlText w:val="%1)"/>
      <w:lvlJc w:val="left"/>
      <w:pPr>
        <w:ind w:left="720" w:hanging="360"/>
      </w:pPr>
      <w:rPr>
        <w:rFonts w:hint="default"/>
      </w:rPr>
    </w:lvl>
    <w:lvl w:ilvl="1" w:tplc="7FDEF2E2">
      <w:start w:val="1"/>
      <w:numFmt w:val="decimal"/>
      <w:lvlText w:val="%2."/>
      <w:lvlJc w:val="left"/>
      <w:pPr>
        <w:tabs>
          <w:tab w:val="num" w:pos="1440"/>
        </w:tabs>
        <w:ind w:left="1440" w:hanging="360"/>
      </w:pPr>
    </w:lvl>
    <w:lvl w:ilvl="2" w:tplc="6E1ED522">
      <w:start w:val="1"/>
      <w:numFmt w:val="decimal"/>
      <w:lvlText w:val="%3."/>
      <w:lvlJc w:val="left"/>
      <w:pPr>
        <w:tabs>
          <w:tab w:val="num" w:pos="2160"/>
        </w:tabs>
        <w:ind w:left="2160" w:hanging="360"/>
      </w:pPr>
    </w:lvl>
    <w:lvl w:ilvl="3" w:tplc="25023AD6">
      <w:start w:val="1"/>
      <w:numFmt w:val="decimal"/>
      <w:lvlText w:val="%4."/>
      <w:lvlJc w:val="left"/>
      <w:pPr>
        <w:tabs>
          <w:tab w:val="num" w:pos="2880"/>
        </w:tabs>
        <w:ind w:left="2880" w:hanging="360"/>
      </w:pPr>
    </w:lvl>
    <w:lvl w:ilvl="4" w:tplc="9A322088">
      <w:start w:val="1"/>
      <w:numFmt w:val="decimal"/>
      <w:lvlText w:val="%5."/>
      <w:lvlJc w:val="left"/>
      <w:pPr>
        <w:tabs>
          <w:tab w:val="num" w:pos="3600"/>
        </w:tabs>
        <w:ind w:left="3600" w:hanging="360"/>
      </w:pPr>
    </w:lvl>
    <w:lvl w:ilvl="5" w:tplc="5B1A62F6">
      <w:start w:val="1"/>
      <w:numFmt w:val="decimal"/>
      <w:lvlText w:val="%6."/>
      <w:lvlJc w:val="left"/>
      <w:pPr>
        <w:tabs>
          <w:tab w:val="num" w:pos="4320"/>
        </w:tabs>
        <w:ind w:left="4320" w:hanging="360"/>
      </w:pPr>
    </w:lvl>
    <w:lvl w:ilvl="6" w:tplc="00A2BC9C">
      <w:start w:val="1"/>
      <w:numFmt w:val="decimal"/>
      <w:lvlText w:val="%7."/>
      <w:lvlJc w:val="left"/>
      <w:pPr>
        <w:tabs>
          <w:tab w:val="num" w:pos="5040"/>
        </w:tabs>
        <w:ind w:left="5040" w:hanging="360"/>
      </w:pPr>
    </w:lvl>
    <w:lvl w:ilvl="7" w:tplc="3610665C">
      <w:start w:val="1"/>
      <w:numFmt w:val="decimal"/>
      <w:lvlText w:val="%8."/>
      <w:lvlJc w:val="left"/>
      <w:pPr>
        <w:tabs>
          <w:tab w:val="num" w:pos="5760"/>
        </w:tabs>
        <w:ind w:left="5760" w:hanging="360"/>
      </w:pPr>
    </w:lvl>
    <w:lvl w:ilvl="8" w:tplc="43D847E6">
      <w:start w:val="1"/>
      <w:numFmt w:val="decimal"/>
      <w:lvlText w:val="%9."/>
      <w:lvlJc w:val="left"/>
      <w:pPr>
        <w:tabs>
          <w:tab w:val="num" w:pos="6480"/>
        </w:tabs>
        <w:ind w:left="6480" w:hanging="360"/>
      </w:pPr>
    </w:lvl>
  </w:abstractNum>
  <w:abstractNum w:abstractNumId="23" w15:restartNumberingAfterBreak="0">
    <w:nsid w:val="74B63F6B"/>
    <w:multiLevelType w:val="multilevel"/>
    <w:tmpl w:val="02944F50"/>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Segoe UI" w:eastAsiaTheme="minorEastAsia" w:hAnsi="Segoe UI" w:cs="Segoe U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DA56CA"/>
    <w:multiLevelType w:val="singleLevel"/>
    <w:tmpl w:val="C640FAA6"/>
    <w:lvl w:ilvl="0">
      <w:start w:val="1"/>
      <w:numFmt w:val="decimal"/>
      <w:lvlText w:val="%1)"/>
      <w:lvlJc w:val="left"/>
      <w:pPr>
        <w:tabs>
          <w:tab w:val="num" w:pos="1212"/>
        </w:tabs>
        <w:ind w:left="1192" w:hanging="340"/>
      </w:pPr>
      <w:rPr>
        <w:rFonts w:ascii="Times New Roman" w:eastAsia="Times New Roman" w:hAnsi="Times New Roman" w:cs="Times New Roman"/>
      </w:rPr>
    </w:lvl>
  </w:abstractNum>
  <w:abstractNum w:abstractNumId="25" w15:restartNumberingAfterBreak="0">
    <w:nsid w:val="7EC46D93"/>
    <w:multiLevelType w:val="singleLevel"/>
    <w:tmpl w:val="82347A12"/>
    <w:lvl w:ilvl="0">
      <w:start w:val="1"/>
      <w:numFmt w:val="decimal"/>
      <w:lvlText w:val="%1)"/>
      <w:lvlJc w:val="left"/>
      <w:pPr>
        <w:tabs>
          <w:tab w:val="num" w:pos="1211"/>
        </w:tabs>
        <w:ind w:left="1191" w:hanging="340"/>
      </w:pPr>
      <w:rPr>
        <w:rFonts w:ascii="Times New Roman" w:eastAsia="Times New Roman" w:hAnsi="Times New Roman" w:cs="Times New Roman"/>
        <w:color w:val="auto"/>
      </w:rPr>
    </w:lvl>
  </w:abstractNum>
  <w:num w:numId="1">
    <w:abstractNumId w:val="25"/>
  </w:num>
  <w:num w:numId="2">
    <w:abstractNumId w:val="24"/>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5"/>
  </w:num>
  <w:num w:numId="7">
    <w:abstractNumId w:val="10"/>
  </w:num>
  <w:num w:numId="8">
    <w:abstractNumId w:val="18"/>
  </w:num>
  <w:num w:numId="9">
    <w:abstractNumId w:val="9"/>
  </w:num>
  <w:num w:numId="10">
    <w:abstractNumId w:val="15"/>
  </w:num>
  <w:num w:numId="11">
    <w:abstractNumId w:val="0"/>
  </w:num>
  <w:num w:numId="12">
    <w:abstractNumId w:val="2"/>
  </w:num>
  <w:num w:numId="13">
    <w:abstractNumId w:val="14"/>
  </w:num>
  <w:num w:numId="14">
    <w:abstractNumId w:val="22"/>
  </w:num>
  <w:num w:numId="15">
    <w:abstractNumId w:val="20"/>
  </w:num>
  <w:num w:numId="16">
    <w:abstractNumId w:val="11"/>
  </w:num>
  <w:num w:numId="17">
    <w:abstractNumId w:val="16"/>
  </w:num>
  <w:num w:numId="18">
    <w:abstractNumId w:val="3"/>
  </w:num>
  <w:num w:numId="19">
    <w:abstractNumId w:val="6"/>
  </w:num>
  <w:num w:numId="20">
    <w:abstractNumId w:val="13"/>
  </w:num>
  <w:num w:numId="21">
    <w:abstractNumId w:val="21"/>
  </w:num>
  <w:num w:numId="22">
    <w:abstractNumId w:val="17"/>
  </w:num>
  <w:num w:numId="23">
    <w:abstractNumId w:val="19"/>
  </w:num>
  <w:num w:numId="24">
    <w:abstractNumId w:val="4"/>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D8"/>
    <w:rsid w:val="000F41B2"/>
    <w:rsid w:val="0010085B"/>
    <w:rsid w:val="001130F8"/>
    <w:rsid w:val="00133742"/>
    <w:rsid w:val="00190437"/>
    <w:rsid w:val="001A4C58"/>
    <w:rsid w:val="001A7C35"/>
    <w:rsid w:val="001B095B"/>
    <w:rsid w:val="00324AE1"/>
    <w:rsid w:val="003C7C5B"/>
    <w:rsid w:val="00427B43"/>
    <w:rsid w:val="004E52D9"/>
    <w:rsid w:val="00514D7F"/>
    <w:rsid w:val="00563D22"/>
    <w:rsid w:val="005716EE"/>
    <w:rsid w:val="00617392"/>
    <w:rsid w:val="00680BF2"/>
    <w:rsid w:val="006E2D25"/>
    <w:rsid w:val="006E711B"/>
    <w:rsid w:val="006F17AF"/>
    <w:rsid w:val="0078228E"/>
    <w:rsid w:val="00784DFD"/>
    <w:rsid w:val="00811CE0"/>
    <w:rsid w:val="00841BD8"/>
    <w:rsid w:val="008E4BC2"/>
    <w:rsid w:val="0092485E"/>
    <w:rsid w:val="00932CCB"/>
    <w:rsid w:val="00A33FDF"/>
    <w:rsid w:val="00A73741"/>
    <w:rsid w:val="00A8769F"/>
    <w:rsid w:val="00B45FD5"/>
    <w:rsid w:val="00B605A2"/>
    <w:rsid w:val="00BB6947"/>
    <w:rsid w:val="00D56B00"/>
    <w:rsid w:val="00EA2C1F"/>
    <w:rsid w:val="00EA721E"/>
    <w:rsid w:val="00ED6981"/>
    <w:rsid w:val="00F12510"/>
    <w:rsid w:val="00F62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994E5-31DD-4C4D-AF93-C1044CF1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5DE"/>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C365DE"/>
    <w:pPr>
      <w:keepNext/>
      <w:jc w:val="center"/>
      <w:outlineLvl w:val="6"/>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C365DE"/>
    <w:rPr>
      <w:rFonts w:ascii="Times New Roman" w:eastAsia="Times New Roman" w:hAnsi="Times New Roman" w:cs="Times New Roman"/>
      <w:b/>
      <w:bCs/>
      <w:sz w:val="32"/>
      <w:szCs w:val="24"/>
      <w:lang w:eastAsia="ru-RU"/>
    </w:rPr>
  </w:style>
  <w:style w:type="paragraph" w:styleId="a3">
    <w:name w:val="annotation text"/>
    <w:basedOn w:val="a"/>
    <w:link w:val="a4"/>
    <w:semiHidden/>
    <w:unhideWhenUsed/>
    <w:rsid w:val="00C365DE"/>
    <w:rPr>
      <w:sz w:val="20"/>
      <w:szCs w:val="20"/>
    </w:rPr>
  </w:style>
  <w:style w:type="character" w:customStyle="1" w:styleId="a4">
    <w:name w:val="Текст примечания Знак"/>
    <w:basedOn w:val="a0"/>
    <w:link w:val="a3"/>
    <w:semiHidden/>
    <w:rsid w:val="00C365D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365DE"/>
    <w:pPr>
      <w:tabs>
        <w:tab w:val="center" w:pos="4677"/>
        <w:tab w:val="right" w:pos="9355"/>
      </w:tabs>
    </w:pPr>
  </w:style>
  <w:style w:type="character" w:customStyle="1" w:styleId="a6">
    <w:name w:val="Нижний колонтитул Знак"/>
    <w:basedOn w:val="a0"/>
    <w:link w:val="a5"/>
    <w:uiPriority w:val="99"/>
    <w:rsid w:val="00C365DE"/>
    <w:rPr>
      <w:rFonts w:ascii="Times New Roman" w:eastAsia="Times New Roman" w:hAnsi="Times New Roman" w:cs="Times New Roman"/>
      <w:sz w:val="24"/>
      <w:szCs w:val="24"/>
      <w:lang w:eastAsia="ru-RU"/>
    </w:rPr>
  </w:style>
  <w:style w:type="paragraph" w:styleId="a7">
    <w:name w:val="Body Text Indent"/>
    <w:basedOn w:val="a"/>
    <w:link w:val="a8"/>
    <w:unhideWhenUsed/>
    <w:rsid w:val="00C365DE"/>
    <w:pPr>
      <w:ind w:firstLine="360"/>
      <w:jc w:val="both"/>
    </w:pPr>
    <w:rPr>
      <w:sz w:val="28"/>
    </w:rPr>
  </w:style>
  <w:style w:type="character" w:customStyle="1" w:styleId="a8">
    <w:name w:val="Основной текст с отступом Знак"/>
    <w:basedOn w:val="a0"/>
    <w:link w:val="a7"/>
    <w:rsid w:val="00C365DE"/>
    <w:rPr>
      <w:rFonts w:ascii="Times New Roman" w:eastAsia="Times New Roman" w:hAnsi="Times New Roman" w:cs="Times New Roman"/>
      <w:sz w:val="28"/>
      <w:szCs w:val="24"/>
      <w:lang w:eastAsia="ru-RU"/>
    </w:rPr>
  </w:style>
  <w:style w:type="character" w:styleId="a9">
    <w:name w:val="annotation reference"/>
    <w:basedOn w:val="a0"/>
    <w:semiHidden/>
    <w:unhideWhenUsed/>
    <w:rsid w:val="00C365DE"/>
    <w:rPr>
      <w:sz w:val="16"/>
      <w:szCs w:val="16"/>
    </w:rPr>
  </w:style>
  <w:style w:type="paragraph" w:styleId="aa">
    <w:name w:val="List Paragraph"/>
    <w:basedOn w:val="a"/>
    <w:uiPriority w:val="34"/>
    <w:qFormat/>
    <w:rsid w:val="00C365DE"/>
    <w:pPr>
      <w:ind w:left="720"/>
      <w:contextualSpacing/>
    </w:pPr>
  </w:style>
  <w:style w:type="paragraph" w:styleId="ab">
    <w:name w:val="header"/>
    <w:basedOn w:val="a"/>
    <w:link w:val="ac"/>
    <w:uiPriority w:val="99"/>
    <w:unhideWhenUsed/>
    <w:rsid w:val="00C365DE"/>
    <w:pPr>
      <w:tabs>
        <w:tab w:val="center" w:pos="4677"/>
        <w:tab w:val="right" w:pos="9355"/>
      </w:tabs>
    </w:pPr>
  </w:style>
  <w:style w:type="character" w:customStyle="1" w:styleId="ac">
    <w:name w:val="Верхний колонтитул Знак"/>
    <w:basedOn w:val="a0"/>
    <w:link w:val="ab"/>
    <w:uiPriority w:val="99"/>
    <w:rsid w:val="00C365DE"/>
    <w:rPr>
      <w:rFonts w:ascii="Times New Roman" w:eastAsia="Times New Roman" w:hAnsi="Times New Roman" w:cs="Times New Roman"/>
      <w:sz w:val="24"/>
      <w:szCs w:val="24"/>
      <w:lang w:eastAsia="ru-RU"/>
    </w:rPr>
  </w:style>
  <w:style w:type="character" w:customStyle="1" w:styleId="s0">
    <w:name w:val="s0"/>
    <w:basedOn w:val="a0"/>
    <w:rsid w:val="00C365DE"/>
    <w:rPr>
      <w:rFonts w:ascii="Times New Roman" w:hAnsi="Times New Roman" w:cs="Times New Roman" w:hint="default"/>
      <w:b w:val="0"/>
      <w:bCs w:val="0"/>
      <w:i w:val="0"/>
      <w:iCs w:val="0"/>
      <w:strike w:val="0"/>
      <w:dstrike w:val="0"/>
      <w:color w:val="000000"/>
      <w:sz w:val="24"/>
      <w:szCs w:val="24"/>
      <w:u w:val="none"/>
      <w:effect w:val="none"/>
    </w:rPr>
  </w:style>
  <w:style w:type="table" w:styleId="ad">
    <w:name w:val="Table Grid"/>
    <w:basedOn w:val="a1"/>
    <w:uiPriority w:val="59"/>
    <w:rsid w:val="00C365D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C365DE"/>
    <w:pPr>
      <w:spacing w:after="0"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C365DE"/>
    <w:rPr>
      <w:b/>
      <w:bCs/>
    </w:rPr>
  </w:style>
  <w:style w:type="paragraph" w:styleId="af1">
    <w:name w:val="Normal (Web)"/>
    <w:basedOn w:val="a"/>
    <w:uiPriority w:val="99"/>
    <w:unhideWhenUsed/>
    <w:rsid w:val="00C365DE"/>
    <w:pPr>
      <w:spacing w:before="100" w:beforeAutospacing="1" w:after="100" w:afterAutospacing="1"/>
    </w:pPr>
  </w:style>
  <w:style w:type="character" w:customStyle="1" w:styleId="highlightedsearchterm">
    <w:name w:val="highlightedsearchterm"/>
    <w:basedOn w:val="a0"/>
    <w:rsid w:val="00C365DE"/>
  </w:style>
  <w:style w:type="character" w:customStyle="1" w:styleId="apple-style-span">
    <w:name w:val="apple-style-span"/>
    <w:basedOn w:val="a0"/>
    <w:rsid w:val="00C365DE"/>
  </w:style>
  <w:style w:type="character" w:customStyle="1" w:styleId="s20">
    <w:name w:val="s20"/>
    <w:basedOn w:val="a0"/>
    <w:rsid w:val="00C365DE"/>
    <w:rPr>
      <w:shd w:val="clear" w:color="auto" w:fill="FFFFFF"/>
    </w:rPr>
  </w:style>
  <w:style w:type="character" w:customStyle="1" w:styleId="s1">
    <w:name w:val="s1"/>
    <w:basedOn w:val="a0"/>
    <w:rsid w:val="00C365DE"/>
    <w:rPr>
      <w:rFonts w:ascii="Times New Roman" w:hAnsi="Times New Roman" w:cs="Times New Roman" w:hint="default"/>
      <w:b/>
      <w:bCs/>
      <w:i w:val="0"/>
      <w:iCs w:val="0"/>
      <w:strike w:val="0"/>
      <w:dstrike w:val="0"/>
      <w:color w:val="000000"/>
      <w:sz w:val="20"/>
      <w:szCs w:val="20"/>
      <w:u w:val="none"/>
      <w:effect w:val="none"/>
    </w:rPr>
  </w:style>
  <w:style w:type="paragraph" w:styleId="2">
    <w:name w:val="toc 2"/>
    <w:basedOn w:val="a"/>
    <w:next w:val="a"/>
    <w:semiHidden/>
    <w:rsid w:val="00C365DE"/>
    <w:pPr>
      <w:spacing w:before="240"/>
    </w:pPr>
    <w:rPr>
      <w:b/>
      <w:bCs/>
      <w:sz w:val="22"/>
    </w:rPr>
  </w:style>
  <w:style w:type="paragraph" w:styleId="af2">
    <w:name w:val="Balloon Text"/>
    <w:basedOn w:val="a"/>
    <w:link w:val="af3"/>
    <w:uiPriority w:val="99"/>
    <w:semiHidden/>
    <w:unhideWhenUsed/>
    <w:rsid w:val="00C365DE"/>
    <w:rPr>
      <w:rFonts w:ascii="Tahoma" w:hAnsi="Tahoma" w:cs="Tahoma"/>
      <w:sz w:val="16"/>
      <w:szCs w:val="16"/>
    </w:rPr>
  </w:style>
  <w:style w:type="character" w:customStyle="1" w:styleId="af3">
    <w:name w:val="Текст выноски Знак"/>
    <w:basedOn w:val="a0"/>
    <w:link w:val="af2"/>
    <w:uiPriority w:val="99"/>
    <w:semiHidden/>
    <w:rsid w:val="00C365DE"/>
    <w:rPr>
      <w:rFonts w:ascii="Tahoma" w:eastAsia="Times New Roman" w:hAnsi="Tahoma" w:cs="Tahoma"/>
      <w:sz w:val="16"/>
      <w:szCs w:val="16"/>
      <w:lang w:eastAsia="ru-RU"/>
    </w:rPr>
  </w:style>
  <w:style w:type="paragraph" w:styleId="af4">
    <w:name w:val="annotation subject"/>
    <w:basedOn w:val="a3"/>
    <w:next w:val="a3"/>
    <w:link w:val="af5"/>
    <w:uiPriority w:val="99"/>
    <w:semiHidden/>
    <w:unhideWhenUsed/>
    <w:rsid w:val="00A77E6D"/>
    <w:rPr>
      <w:b/>
      <w:bCs/>
    </w:rPr>
  </w:style>
  <w:style w:type="character" w:customStyle="1" w:styleId="af5">
    <w:name w:val="Тема примечания Знак"/>
    <w:basedOn w:val="a4"/>
    <w:link w:val="af4"/>
    <w:uiPriority w:val="99"/>
    <w:semiHidden/>
    <w:rsid w:val="00A77E6D"/>
    <w:rPr>
      <w:rFonts w:ascii="Times New Roman" w:eastAsia="Times New Roman" w:hAnsi="Times New Roman" w:cs="Times New Roman"/>
      <w:b/>
      <w:bCs/>
      <w:sz w:val="20"/>
      <w:szCs w:val="20"/>
      <w:lang w:eastAsia="ru-RU"/>
    </w:rPr>
  </w:style>
  <w:style w:type="paragraph" w:styleId="af6">
    <w:name w:val="Plain Text"/>
    <w:basedOn w:val="a"/>
    <w:link w:val="af7"/>
    <w:uiPriority w:val="99"/>
    <w:unhideWhenUsed/>
    <w:rsid w:val="0019139E"/>
    <w:rPr>
      <w:rFonts w:ascii="Consolas" w:eastAsiaTheme="minorHAnsi" w:hAnsi="Consolas" w:cstheme="minorBidi"/>
      <w:sz w:val="21"/>
      <w:szCs w:val="21"/>
      <w:lang w:eastAsia="en-US"/>
    </w:rPr>
  </w:style>
  <w:style w:type="character" w:customStyle="1" w:styleId="af7">
    <w:name w:val="Текст Знак"/>
    <w:basedOn w:val="a0"/>
    <w:link w:val="af6"/>
    <w:uiPriority w:val="99"/>
    <w:rsid w:val="0019139E"/>
    <w:rPr>
      <w:rFonts w:ascii="Consolas" w:hAnsi="Consolas"/>
      <w:sz w:val="21"/>
      <w:szCs w:val="21"/>
    </w:rPr>
  </w:style>
  <w:style w:type="paragraph" w:customStyle="1" w:styleId="j17">
    <w:name w:val="j17"/>
    <w:basedOn w:val="a"/>
    <w:rsid w:val="00EE23CD"/>
    <w:pPr>
      <w:spacing w:before="100" w:beforeAutospacing="1" w:after="100" w:afterAutospacing="1"/>
    </w:pPr>
  </w:style>
  <w:style w:type="paragraph" w:customStyle="1" w:styleId="j15">
    <w:name w:val="j15"/>
    <w:basedOn w:val="a"/>
    <w:rsid w:val="00EE23CD"/>
    <w:pPr>
      <w:spacing w:before="100" w:beforeAutospacing="1" w:after="100" w:afterAutospacing="1"/>
    </w:pPr>
  </w:style>
  <w:style w:type="paragraph" w:customStyle="1" w:styleId="j12">
    <w:name w:val="j12"/>
    <w:basedOn w:val="a"/>
    <w:rsid w:val="00EE23CD"/>
    <w:pPr>
      <w:spacing w:before="100" w:beforeAutospacing="1" w:after="100" w:afterAutospacing="1"/>
    </w:pPr>
  </w:style>
  <w:style w:type="character" w:customStyle="1" w:styleId="j21">
    <w:name w:val="j21"/>
    <w:basedOn w:val="a0"/>
    <w:rsid w:val="00EE23CD"/>
  </w:style>
  <w:style w:type="character" w:customStyle="1" w:styleId="apple-converted-space">
    <w:name w:val="apple-converted-space"/>
    <w:basedOn w:val="a0"/>
    <w:rsid w:val="00EE23CD"/>
  </w:style>
  <w:style w:type="character" w:styleId="af8">
    <w:name w:val="Hyperlink"/>
    <w:basedOn w:val="a0"/>
    <w:uiPriority w:val="99"/>
    <w:semiHidden/>
    <w:unhideWhenUsed/>
    <w:rsid w:val="00EE23CD"/>
    <w:rPr>
      <w:color w:val="0000FF"/>
      <w:u w:val="single"/>
    </w:rPr>
  </w:style>
  <w:style w:type="character" w:customStyle="1" w:styleId="s00">
    <w:name w:val="s00"/>
    <w:basedOn w:val="a0"/>
    <w:rsid w:val="00EE23CD"/>
  </w:style>
  <w:style w:type="character" w:customStyle="1" w:styleId="s2">
    <w:name w:val="s2"/>
    <w:basedOn w:val="a0"/>
    <w:rsid w:val="00E8019E"/>
  </w:style>
  <w:style w:type="paragraph" w:customStyle="1" w:styleId="j14">
    <w:name w:val="j14"/>
    <w:basedOn w:val="a"/>
    <w:rsid w:val="00581656"/>
    <w:pPr>
      <w:spacing w:before="100" w:beforeAutospacing="1" w:after="100" w:afterAutospacing="1"/>
    </w:pPr>
  </w:style>
  <w:style w:type="paragraph" w:customStyle="1" w:styleId="j11">
    <w:name w:val="j11"/>
    <w:basedOn w:val="a"/>
    <w:rsid w:val="00581656"/>
    <w:pPr>
      <w:spacing w:before="100" w:beforeAutospacing="1" w:after="100" w:afterAutospacing="1"/>
    </w:pPr>
  </w:style>
  <w:style w:type="character" w:customStyle="1" w:styleId="af">
    <w:name w:val="Без интервала Знак"/>
    <w:link w:val="ae"/>
    <w:uiPriority w:val="1"/>
    <w:rsid w:val="00AF1203"/>
    <w:rPr>
      <w:rFonts w:ascii="Times New Roman" w:eastAsia="Times New Roman" w:hAnsi="Times New Roman" w:cs="Times New Roman"/>
      <w:sz w:val="24"/>
      <w:szCs w:val="24"/>
      <w:lang w:eastAsia="ru-RU"/>
    </w:rPr>
  </w:style>
  <w:style w:type="paragraph" w:customStyle="1" w:styleId="j16">
    <w:name w:val="j16"/>
    <w:basedOn w:val="a"/>
    <w:rsid w:val="006204C7"/>
    <w:pPr>
      <w:spacing w:before="100" w:beforeAutospacing="1" w:after="100" w:afterAutospacing="1"/>
    </w:pPr>
  </w:style>
  <w:style w:type="character" w:customStyle="1" w:styleId="s3">
    <w:name w:val="s3"/>
    <w:basedOn w:val="a0"/>
    <w:rsid w:val="004E52D9"/>
  </w:style>
  <w:style w:type="character" w:customStyle="1" w:styleId="s9">
    <w:name w:val="s9"/>
    <w:basedOn w:val="a0"/>
    <w:rsid w:val="004E5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29103">
      <w:bodyDiv w:val="1"/>
      <w:marLeft w:val="0"/>
      <w:marRight w:val="0"/>
      <w:marTop w:val="0"/>
      <w:marBottom w:val="0"/>
      <w:divBdr>
        <w:top w:val="none" w:sz="0" w:space="0" w:color="auto"/>
        <w:left w:val="none" w:sz="0" w:space="0" w:color="auto"/>
        <w:bottom w:val="none" w:sz="0" w:space="0" w:color="auto"/>
        <w:right w:val="none" w:sz="0" w:space="0" w:color="auto"/>
      </w:divBdr>
    </w:div>
    <w:div w:id="1557009513">
      <w:bodyDiv w:val="1"/>
      <w:marLeft w:val="0"/>
      <w:marRight w:val="0"/>
      <w:marTop w:val="0"/>
      <w:marBottom w:val="0"/>
      <w:divBdr>
        <w:top w:val="none" w:sz="0" w:space="0" w:color="auto"/>
        <w:left w:val="none" w:sz="0" w:space="0" w:color="auto"/>
        <w:bottom w:val="none" w:sz="0" w:space="0" w:color="auto"/>
        <w:right w:val="none" w:sz="0" w:space="0" w:color="auto"/>
      </w:divBdr>
    </w:div>
    <w:div w:id="1776634753">
      <w:bodyDiv w:val="1"/>
      <w:marLeft w:val="0"/>
      <w:marRight w:val="0"/>
      <w:marTop w:val="0"/>
      <w:marBottom w:val="0"/>
      <w:divBdr>
        <w:top w:val="none" w:sz="0" w:space="0" w:color="auto"/>
        <w:left w:val="none" w:sz="0" w:space="0" w:color="auto"/>
        <w:bottom w:val="none" w:sz="0" w:space="0" w:color="auto"/>
        <w:right w:val="none" w:sz="0" w:space="0" w:color="auto"/>
      </w:divBdr>
    </w:div>
    <w:div w:id="1912038784">
      <w:bodyDiv w:val="1"/>
      <w:marLeft w:val="0"/>
      <w:marRight w:val="0"/>
      <w:marTop w:val="0"/>
      <w:marBottom w:val="0"/>
      <w:divBdr>
        <w:top w:val="none" w:sz="0" w:space="0" w:color="auto"/>
        <w:left w:val="none" w:sz="0" w:space="0" w:color="auto"/>
        <w:bottom w:val="none" w:sz="0" w:space="0" w:color="auto"/>
        <w:right w:val="none" w:sz="0" w:space="0" w:color="auto"/>
      </w:divBdr>
    </w:div>
    <w:div w:id="210864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AppData/Local/041977/041977093.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A157-CC94-42E7-A13B-BFC372F6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4840</Words>
  <Characters>27590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Zhuldiz Bektasova</dc:creator>
  <cp:lastModifiedBy>Amirova_ZH</cp:lastModifiedBy>
  <cp:revision>26</cp:revision>
  <cp:lastPrinted>2020-01-22T07:26:00Z</cp:lastPrinted>
  <dcterms:created xsi:type="dcterms:W3CDTF">2019-01-18T02:28:00Z</dcterms:created>
  <dcterms:modified xsi:type="dcterms:W3CDTF">2020-01-22T07:26:00Z</dcterms:modified>
</cp:coreProperties>
</file>